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2AB" w:rsidRDefault="00FF6A20" w:rsidP="000322A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Республики Беларусь</w:t>
      </w:r>
    </w:p>
    <w:p w:rsidR="000322AB" w:rsidRDefault="000322AB" w:rsidP="000322AB">
      <w:pPr>
        <w:spacing w:line="288" w:lineRule="auto"/>
        <w:jc w:val="center"/>
        <w:rPr>
          <w:sz w:val="28"/>
          <w:szCs w:val="28"/>
        </w:rPr>
      </w:pPr>
    </w:p>
    <w:tbl>
      <w:tblPr>
        <w:tblW w:w="954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930"/>
        <w:gridCol w:w="5610"/>
      </w:tblGrid>
      <w:tr w:rsidR="000322AB" w:rsidTr="000322AB">
        <w:trPr>
          <w:cantSplit/>
        </w:trPr>
        <w:tc>
          <w:tcPr>
            <w:tcW w:w="3930" w:type="dxa"/>
          </w:tcPr>
          <w:p w:rsidR="000322AB" w:rsidRDefault="000322A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0322AB" w:rsidRDefault="000322A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</w:tc>
      </w:tr>
      <w:tr w:rsidR="000322AB" w:rsidTr="000322AB">
        <w:trPr>
          <w:cantSplit/>
        </w:trPr>
        <w:tc>
          <w:tcPr>
            <w:tcW w:w="3930" w:type="dxa"/>
          </w:tcPr>
          <w:p w:rsidR="000322AB" w:rsidRPr="00AC6604" w:rsidRDefault="000322AB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0322AB" w:rsidRPr="00AC6604" w:rsidRDefault="000322AB">
            <w:pPr>
              <w:pStyle w:val="20"/>
              <w:spacing w:line="240" w:lineRule="auto"/>
              <w:ind w:left="0"/>
              <w:rPr>
                <w:sz w:val="28"/>
                <w:szCs w:val="28"/>
              </w:rPr>
            </w:pPr>
            <w:r w:rsidRPr="00AC6604">
              <w:rPr>
                <w:sz w:val="28"/>
                <w:szCs w:val="28"/>
              </w:rPr>
              <w:t>Первый заместитель Министра образования</w:t>
            </w:r>
          </w:p>
          <w:p w:rsidR="000322AB" w:rsidRPr="00AC6604" w:rsidRDefault="000322AB">
            <w:pPr>
              <w:pStyle w:val="20"/>
              <w:spacing w:line="240" w:lineRule="auto"/>
              <w:ind w:left="0"/>
              <w:rPr>
                <w:sz w:val="28"/>
                <w:szCs w:val="28"/>
              </w:rPr>
            </w:pPr>
            <w:r w:rsidRPr="00AC6604">
              <w:rPr>
                <w:sz w:val="28"/>
                <w:szCs w:val="28"/>
              </w:rPr>
              <w:t>Республики Беларусь</w:t>
            </w:r>
          </w:p>
        </w:tc>
      </w:tr>
      <w:tr w:rsidR="000322AB" w:rsidTr="000322AB">
        <w:trPr>
          <w:cantSplit/>
        </w:trPr>
        <w:tc>
          <w:tcPr>
            <w:tcW w:w="3930" w:type="dxa"/>
          </w:tcPr>
          <w:p w:rsidR="000322AB" w:rsidRPr="00AC6604" w:rsidRDefault="000322A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0322AB" w:rsidRPr="00AC6604" w:rsidRDefault="000322AB">
            <w:pPr>
              <w:widowControl w:val="0"/>
              <w:jc w:val="both"/>
              <w:rPr>
                <w:sz w:val="28"/>
                <w:szCs w:val="28"/>
              </w:rPr>
            </w:pPr>
            <w:r w:rsidRPr="00AC6604">
              <w:rPr>
                <w:sz w:val="28"/>
                <w:szCs w:val="28"/>
              </w:rPr>
              <w:t xml:space="preserve">___________________  В.А. </w:t>
            </w:r>
            <w:proofErr w:type="spellStart"/>
            <w:r w:rsidRPr="00AC6604">
              <w:rPr>
                <w:sz w:val="28"/>
                <w:szCs w:val="28"/>
              </w:rPr>
              <w:t>Богуш</w:t>
            </w:r>
            <w:proofErr w:type="spellEnd"/>
          </w:p>
        </w:tc>
      </w:tr>
      <w:tr w:rsidR="000322AB" w:rsidTr="000322AB">
        <w:trPr>
          <w:cantSplit/>
        </w:trPr>
        <w:tc>
          <w:tcPr>
            <w:tcW w:w="3930" w:type="dxa"/>
          </w:tcPr>
          <w:p w:rsidR="000322AB" w:rsidRPr="00AC6604" w:rsidRDefault="000322A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0322AB" w:rsidRPr="00AC6604" w:rsidRDefault="000322AB">
            <w:pPr>
              <w:widowControl w:val="0"/>
              <w:jc w:val="both"/>
              <w:rPr>
                <w:sz w:val="28"/>
                <w:szCs w:val="28"/>
              </w:rPr>
            </w:pPr>
            <w:r w:rsidRPr="00AC6604">
              <w:rPr>
                <w:sz w:val="28"/>
                <w:szCs w:val="28"/>
              </w:rPr>
              <w:t>«_____»  ____________  201_ г.</w:t>
            </w:r>
          </w:p>
        </w:tc>
      </w:tr>
      <w:tr w:rsidR="000322AB" w:rsidTr="000322AB">
        <w:trPr>
          <w:cantSplit/>
        </w:trPr>
        <w:tc>
          <w:tcPr>
            <w:tcW w:w="3930" w:type="dxa"/>
          </w:tcPr>
          <w:p w:rsidR="000322AB" w:rsidRPr="00AC6604" w:rsidRDefault="000322A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0322AB" w:rsidRPr="00AC6604" w:rsidRDefault="000322AB">
            <w:pPr>
              <w:widowControl w:val="0"/>
              <w:ind w:left="3958" w:hanging="3958"/>
              <w:jc w:val="both"/>
              <w:rPr>
                <w:sz w:val="28"/>
                <w:szCs w:val="28"/>
              </w:rPr>
            </w:pPr>
            <w:r w:rsidRPr="00AC6604">
              <w:rPr>
                <w:sz w:val="28"/>
                <w:szCs w:val="28"/>
              </w:rPr>
              <w:t>Регистрационный № Т</w:t>
            </w:r>
            <w:proofErr w:type="gramStart"/>
            <w:r w:rsidRPr="00AC6604">
              <w:rPr>
                <w:sz w:val="28"/>
                <w:szCs w:val="28"/>
              </w:rPr>
              <w:t>Д-</w:t>
            </w:r>
            <w:proofErr w:type="gramEnd"/>
            <w:r w:rsidRPr="00AC6604">
              <w:rPr>
                <w:sz w:val="28"/>
                <w:szCs w:val="28"/>
              </w:rPr>
              <w:t xml:space="preserve">_______/тип. </w:t>
            </w:r>
          </w:p>
        </w:tc>
      </w:tr>
    </w:tbl>
    <w:p w:rsidR="000322AB" w:rsidRDefault="000322AB" w:rsidP="000322AB">
      <w:pPr>
        <w:spacing w:line="288" w:lineRule="auto"/>
        <w:jc w:val="center"/>
        <w:rPr>
          <w:sz w:val="28"/>
          <w:szCs w:val="28"/>
        </w:rPr>
      </w:pPr>
    </w:p>
    <w:p w:rsidR="000322AB" w:rsidRDefault="000322AB" w:rsidP="000322AB">
      <w:p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ФУНКЦИОНАЛЬНЫЙ АНАЛИЗ</w:t>
      </w:r>
    </w:p>
    <w:p w:rsidR="000322AB" w:rsidRDefault="000322AB" w:rsidP="000322AB">
      <w:pPr>
        <w:spacing w:line="288" w:lineRule="auto"/>
        <w:jc w:val="center"/>
        <w:rPr>
          <w:b/>
          <w:sz w:val="16"/>
          <w:szCs w:val="16"/>
        </w:rPr>
      </w:pPr>
    </w:p>
    <w:p w:rsidR="000322AB" w:rsidRDefault="000322AB" w:rsidP="000322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Типовая учебная программа по учебной дисциплине </w:t>
      </w:r>
    </w:p>
    <w:p w:rsidR="000322AB" w:rsidRDefault="000322AB" w:rsidP="00FC26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специальностей:</w:t>
      </w:r>
    </w:p>
    <w:p w:rsidR="00816937" w:rsidRDefault="00816937" w:rsidP="00816937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eastAsia="x-none" w:bidi="ru-RU"/>
        </w:rPr>
        <w:t>1-31 03 08 М</w:t>
      </w:r>
      <w:r w:rsidR="00716AEE">
        <w:rPr>
          <w:b/>
          <w:sz w:val="28"/>
          <w:szCs w:val="28"/>
          <w:lang w:eastAsia="x-none" w:bidi="ru-RU"/>
        </w:rPr>
        <w:t>атемат</w:t>
      </w:r>
      <w:r>
        <w:rPr>
          <w:b/>
          <w:sz w:val="28"/>
          <w:szCs w:val="28"/>
          <w:lang w:eastAsia="x-none" w:bidi="ru-RU"/>
        </w:rPr>
        <w:t>ика и информационные технологии</w:t>
      </w:r>
      <w:r w:rsidR="00F32B18">
        <w:rPr>
          <w:b/>
          <w:sz w:val="28"/>
          <w:szCs w:val="28"/>
          <w:lang w:eastAsia="x-none" w:bidi="ru-RU"/>
        </w:rPr>
        <w:t xml:space="preserve"> (по направлениям)</w:t>
      </w:r>
    </w:p>
    <w:p w:rsidR="00EB16FA" w:rsidRDefault="00EB16FA" w:rsidP="00EB16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x-none" w:bidi="ru-RU"/>
        </w:rPr>
        <w:t xml:space="preserve"> </w:t>
      </w:r>
      <w:r>
        <w:rPr>
          <w:b/>
          <w:sz w:val="28"/>
          <w:szCs w:val="28"/>
        </w:rPr>
        <w:t>направления специальности:</w:t>
      </w:r>
    </w:p>
    <w:p w:rsidR="00DC4B61" w:rsidRDefault="00EB16FA" w:rsidP="00EB16FA">
      <w:pPr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 xml:space="preserve">1-31 03 08-01  Математика и информационные технологии </w:t>
      </w:r>
    </w:p>
    <w:p w:rsidR="00EB16FA" w:rsidRDefault="00EB16FA" w:rsidP="00EB16FA">
      <w:pPr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(веб-программирование и интернет</w:t>
      </w:r>
      <w:r w:rsidR="00777F74">
        <w:rPr>
          <w:b/>
          <w:sz w:val="28"/>
          <w:szCs w:val="28"/>
          <w:lang w:bidi="ru-RU"/>
        </w:rPr>
        <w:t xml:space="preserve"> </w:t>
      </w:r>
      <w:r>
        <w:rPr>
          <w:b/>
          <w:sz w:val="28"/>
          <w:szCs w:val="28"/>
          <w:lang w:bidi="ru-RU"/>
        </w:rPr>
        <w:t>-</w:t>
      </w:r>
      <w:r w:rsidR="00777F74">
        <w:rPr>
          <w:b/>
          <w:sz w:val="28"/>
          <w:szCs w:val="28"/>
          <w:lang w:bidi="ru-RU"/>
        </w:rPr>
        <w:t xml:space="preserve"> </w:t>
      </w:r>
      <w:r>
        <w:rPr>
          <w:b/>
          <w:sz w:val="28"/>
          <w:szCs w:val="28"/>
          <w:lang w:bidi="ru-RU"/>
        </w:rPr>
        <w:t>технологии),</w:t>
      </w:r>
    </w:p>
    <w:p w:rsidR="00EB16FA" w:rsidRDefault="00EB16FA" w:rsidP="00EB16FA">
      <w:pPr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1-31 03 08-02  Математика и информационные технологии (математическое и программное обеспечение мобильных устройств)</w:t>
      </w:r>
    </w:p>
    <w:p w:rsidR="000322AB" w:rsidRDefault="000322AB" w:rsidP="00816937">
      <w:pPr>
        <w:jc w:val="center"/>
        <w:rPr>
          <w:b/>
          <w:sz w:val="28"/>
          <w:szCs w:val="28"/>
          <w:lang w:eastAsia="x-none" w:bidi="ru-RU"/>
        </w:rPr>
      </w:pPr>
    </w:p>
    <w:p w:rsidR="000322AB" w:rsidRDefault="000322AB" w:rsidP="00816937">
      <w:pPr>
        <w:jc w:val="center"/>
        <w:rPr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0322AB" w:rsidTr="000322AB">
        <w:trPr>
          <w:trHeight w:val="5101"/>
        </w:trPr>
        <w:tc>
          <w:tcPr>
            <w:tcW w:w="4786" w:type="dxa"/>
          </w:tcPr>
          <w:p w:rsidR="000322AB" w:rsidRDefault="000322AB">
            <w:pPr>
              <w:spacing w:before="24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0322AB" w:rsidRDefault="000322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  <w:p w:rsidR="000322AB" w:rsidRDefault="000322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Учебно-методического объединения </w:t>
            </w:r>
          </w:p>
          <w:p w:rsidR="000322AB" w:rsidRDefault="000322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естественнонаучному образованию</w:t>
            </w:r>
          </w:p>
          <w:p w:rsidR="000322AB" w:rsidRDefault="000322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А.Л. </w:t>
            </w:r>
            <w:proofErr w:type="spellStart"/>
            <w:r>
              <w:rPr>
                <w:sz w:val="28"/>
                <w:szCs w:val="28"/>
              </w:rPr>
              <w:t>Толстик</w:t>
            </w:r>
            <w:proofErr w:type="spellEnd"/>
          </w:p>
          <w:p w:rsidR="000322AB" w:rsidRDefault="000322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 201_ г.</w:t>
            </w:r>
          </w:p>
          <w:p w:rsidR="000322AB" w:rsidRDefault="000322AB">
            <w:pPr>
              <w:widowControl w:val="0"/>
              <w:ind w:left="249"/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0322AB" w:rsidRDefault="000322AB">
            <w:pPr>
              <w:ind w:left="252"/>
              <w:rPr>
                <w:b/>
                <w:sz w:val="18"/>
                <w:szCs w:val="18"/>
              </w:rPr>
            </w:pPr>
          </w:p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>
              <w:rPr>
                <w:sz w:val="28"/>
                <w:szCs w:val="28"/>
              </w:rPr>
              <w:t xml:space="preserve"> Беларусь </w:t>
            </w:r>
          </w:p>
          <w:p w:rsidR="000322AB" w:rsidRDefault="000322AB">
            <w:pPr>
              <w:ind w:left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С.И. Романюк</w:t>
            </w:r>
          </w:p>
          <w:p w:rsidR="000322AB" w:rsidRDefault="000322AB">
            <w:pPr>
              <w:ind w:left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 201_ г.</w:t>
            </w:r>
          </w:p>
          <w:p w:rsidR="000322AB" w:rsidRDefault="000322AB">
            <w:pPr>
              <w:spacing w:before="360"/>
              <w:ind w:left="249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И.В. Титович</w:t>
            </w:r>
          </w:p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 201_ г.</w:t>
            </w:r>
          </w:p>
          <w:p w:rsidR="000322AB" w:rsidRDefault="000322AB">
            <w:pPr>
              <w:ind w:left="249"/>
              <w:rPr>
                <w:sz w:val="28"/>
                <w:szCs w:val="28"/>
              </w:rPr>
            </w:pPr>
          </w:p>
          <w:p w:rsidR="000322AB" w:rsidRDefault="000322AB">
            <w:pPr>
              <w:widowControl w:val="0"/>
              <w:spacing w:before="120"/>
              <w:ind w:left="2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Эксперт-</w:t>
            </w:r>
            <w:proofErr w:type="spellStart"/>
            <w:r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0322AB" w:rsidTr="000322AB">
        <w:tc>
          <w:tcPr>
            <w:tcW w:w="4786" w:type="dxa"/>
          </w:tcPr>
          <w:p w:rsidR="000322AB" w:rsidRDefault="000322A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_____________</w:t>
            </w:r>
          </w:p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 201_ г.</w:t>
            </w:r>
          </w:p>
          <w:p w:rsidR="000322AB" w:rsidRDefault="000322AB">
            <w:pPr>
              <w:widowControl w:val="0"/>
              <w:ind w:left="252"/>
              <w:jc w:val="both"/>
              <w:rPr>
                <w:sz w:val="28"/>
                <w:szCs w:val="28"/>
              </w:rPr>
            </w:pPr>
          </w:p>
        </w:tc>
      </w:tr>
    </w:tbl>
    <w:p w:rsidR="000322AB" w:rsidRDefault="000322AB" w:rsidP="000322AB">
      <w:pPr>
        <w:jc w:val="center"/>
        <w:rPr>
          <w:sz w:val="20"/>
          <w:szCs w:val="20"/>
        </w:rPr>
      </w:pPr>
    </w:p>
    <w:p w:rsidR="008B16B6" w:rsidRDefault="000322AB" w:rsidP="008B16B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</w:t>
      </w:r>
    </w:p>
    <w:p w:rsidR="001E0044" w:rsidRPr="00A80419" w:rsidRDefault="001E7AAC" w:rsidP="008B16B6">
      <w:pPr>
        <w:jc w:val="center"/>
        <w:rPr>
          <w:sz w:val="28"/>
          <w:szCs w:val="28"/>
        </w:rPr>
      </w:pPr>
      <w:r>
        <w:rPr>
          <w:sz w:val="28"/>
          <w:szCs w:val="28"/>
        </w:rPr>
        <w:t>201_</w:t>
      </w:r>
      <w:r w:rsidR="000322AB">
        <w:rPr>
          <w:sz w:val="28"/>
          <w:szCs w:val="28"/>
        </w:rPr>
        <w:br w:type="page"/>
      </w:r>
      <w:r w:rsidR="001E0044">
        <w:rPr>
          <w:b/>
          <w:caps/>
          <w:sz w:val="28"/>
          <w:szCs w:val="28"/>
        </w:rPr>
        <w:lastRenderedPageBreak/>
        <w:t>СОСТАВИТЕЛИ:</w:t>
      </w:r>
    </w:p>
    <w:p w:rsidR="001E0044" w:rsidRPr="008C405E" w:rsidRDefault="001E0044" w:rsidP="001E0044">
      <w:pPr>
        <w:suppressAutoHyphens w:val="0"/>
        <w:ind w:firstLine="426"/>
        <w:jc w:val="both"/>
        <w:rPr>
          <w:b/>
          <w:color w:val="auto"/>
          <w:sz w:val="28"/>
          <w:szCs w:val="28"/>
          <w:lang w:eastAsia="ru-RU"/>
        </w:rPr>
      </w:pPr>
      <w:r>
        <w:rPr>
          <w:b/>
          <w:color w:val="auto"/>
          <w:sz w:val="28"/>
          <w:szCs w:val="28"/>
          <w:lang w:eastAsia="ru-RU"/>
        </w:rPr>
        <w:tab/>
      </w:r>
      <w:proofErr w:type="spellStart"/>
      <w:r w:rsidRPr="008C405E">
        <w:rPr>
          <w:b/>
          <w:color w:val="auto"/>
          <w:sz w:val="28"/>
          <w:szCs w:val="28"/>
          <w:lang w:eastAsia="ru-RU"/>
        </w:rPr>
        <w:t>Радыно</w:t>
      </w:r>
      <w:proofErr w:type="spellEnd"/>
      <w:r w:rsidRPr="008C405E">
        <w:rPr>
          <w:b/>
          <w:color w:val="auto"/>
          <w:sz w:val="28"/>
          <w:szCs w:val="28"/>
          <w:lang w:eastAsia="ru-RU"/>
        </w:rPr>
        <w:t xml:space="preserve"> Я.В.</w:t>
      </w:r>
      <w:r w:rsidRPr="008C405E">
        <w:rPr>
          <w:color w:val="auto"/>
          <w:sz w:val="28"/>
          <w:szCs w:val="28"/>
          <w:lang w:eastAsia="ru-RU"/>
        </w:rPr>
        <w:t xml:space="preserve"> – </w:t>
      </w:r>
      <w:r>
        <w:rPr>
          <w:color w:val="auto"/>
          <w:sz w:val="28"/>
          <w:szCs w:val="28"/>
          <w:lang w:eastAsia="ru-RU"/>
        </w:rPr>
        <w:t xml:space="preserve">член-корреспондент НАН Беларуси, </w:t>
      </w:r>
      <w:r w:rsidRPr="008C405E">
        <w:rPr>
          <w:color w:val="auto"/>
          <w:sz w:val="28"/>
          <w:szCs w:val="28"/>
          <w:lang w:eastAsia="ru-RU"/>
        </w:rPr>
        <w:t>доктор физико-математических наук, профессор, зав</w:t>
      </w:r>
      <w:r>
        <w:rPr>
          <w:color w:val="auto"/>
          <w:sz w:val="28"/>
          <w:szCs w:val="28"/>
          <w:lang w:eastAsia="ru-RU"/>
        </w:rPr>
        <w:t>едующий</w:t>
      </w:r>
      <w:r w:rsidRPr="008C405E">
        <w:rPr>
          <w:color w:val="auto"/>
          <w:sz w:val="28"/>
          <w:szCs w:val="28"/>
          <w:lang w:eastAsia="ru-RU"/>
        </w:rPr>
        <w:t xml:space="preserve"> кафедрой функционального анализа  </w:t>
      </w:r>
      <w:r>
        <w:rPr>
          <w:color w:val="auto"/>
          <w:sz w:val="28"/>
          <w:szCs w:val="28"/>
          <w:lang w:eastAsia="ru-RU"/>
        </w:rPr>
        <w:t>механико-математического факультета Белорусского государстве</w:t>
      </w:r>
      <w:r>
        <w:rPr>
          <w:color w:val="auto"/>
          <w:sz w:val="28"/>
          <w:szCs w:val="28"/>
          <w:lang w:eastAsia="ru-RU"/>
        </w:rPr>
        <w:t>н</w:t>
      </w:r>
      <w:r>
        <w:rPr>
          <w:color w:val="auto"/>
          <w:sz w:val="28"/>
          <w:szCs w:val="28"/>
          <w:lang w:eastAsia="ru-RU"/>
        </w:rPr>
        <w:t>ного университета;</w:t>
      </w:r>
    </w:p>
    <w:p w:rsidR="001E0044" w:rsidRDefault="001E0044" w:rsidP="001E0044">
      <w:pPr>
        <w:suppressAutoHyphens w:val="0"/>
        <w:ind w:firstLine="426"/>
        <w:jc w:val="both"/>
        <w:rPr>
          <w:color w:val="auto"/>
          <w:sz w:val="28"/>
          <w:szCs w:val="28"/>
          <w:lang w:eastAsia="ru-RU"/>
        </w:rPr>
      </w:pPr>
      <w:r>
        <w:rPr>
          <w:b/>
          <w:color w:val="auto"/>
          <w:sz w:val="28"/>
          <w:szCs w:val="28"/>
          <w:lang w:eastAsia="ru-RU"/>
        </w:rPr>
        <w:tab/>
      </w:r>
      <w:proofErr w:type="spellStart"/>
      <w:r w:rsidRPr="008C405E">
        <w:rPr>
          <w:b/>
          <w:color w:val="auto"/>
          <w:sz w:val="28"/>
          <w:szCs w:val="28"/>
          <w:lang w:eastAsia="ru-RU"/>
        </w:rPr>
        <w:t>Антоневич</w:t>
      </w:r>
      <w:proofErr w:type="spellEnd"/>
      <w:r w:rsidRPr="008C405E">
        <w:rPr>
          <w:b/>
          <w:color w:val="auto"/>
          <w:sz w:val="28"/>
          <w:szCs w:val="28"/>
          <w:lang w:eastAsia="ru-RU"/>
        </w:rPr>
        <w:t xml:space="preserve"> А.Б.</w:t>
      </w:r>
      <w:r w:rsidRPr="008C405E">
        <w:rPr>
          <w:color w:val="auto"/>
          <w:sz w:val="28"/>
          <w:szCs w:val="28"/>
          <w:lang w:eastAsia="ru-RU"/>
        </w:rPr>
        <w:t xml:space="preserve"> – доктор физико-математических наук, </w:t>
      </w:r>
      <w:r>
        <w:rPr>
          <w:color w:val="auto"/>
          <w:sz w:val="28"/>
          <w:szCs w:val="28"/>
          <w:lang w:eastAsia="ru-RU"/>
        </w:rPr>
        <w:t xml:space="preserve">профессор, </w:t>
      </w:r>
      <w:r w:rsidRPr="008C405E">
        <w:rPr>
          <w:color w:val="auto"/>
          <w:sz w:val="28"/>
          <w:szCs w:val="28"/>
          <w:lang w:eastAsia="ru-RU"/>
        </w:rPr>
        <w:t xml:space="preserve">профессор кафедры функционального анализа  </w:t>
      </w:r>
      <w:r>
        <w:rPr>
          <w:color w:val="auto"/>
          <w:sz w:val="28"/>
          <w:szCs w:val="28"/>
          <w:lang w:eastAsia="ru-RU"/>
        </w:rPr>
        <w:t>механико-математического факультета Белорусского государственного университета;</w:t>
      </w:r>
    </w:p>
    <w:p w:rsidR="001E0044" w:rsidRPr="008C405E" w:rsidRDefault="001E0044" w:rsidP="001E0044">
      <w:pPr>
        <w:suppressAutoHyphens w:val="0"/>
        <w:ind w:firstLine="426"/>
        <w:jc w:val="both"/>
        <w:rPr>
          <w:color w:val="auto"/>
          <w:sz w:val="28"/>
          <w:szCs w:val="28"/>
          <w:lang w:eastAsia="ru-RU"/>
        </w:rPr>
      </w:pPr>
      <w:r>
        <w:rPr>
          <w:b/>
          <w:color w:val="auto"/>
          <w:sz w:val="28"/>
          <w:szCs w:val="28"/>
          <w:lang w:eastAsia="ru-RU"/>
        </w:rPr>
        <w:tab/>
      </w:r>
      <w:proofErr w:type="spellStart"/>
      <w:r w:rsidRPr="008C405E">
        <w:rPr>
          <w:b/>
          <w:color w:val="auto"/>
          <w:sz w:val="28"/>
          <w:szCs w:val="28"/>
          <w:lang w:eastAsia="ru-RU"/>
        </w:rPr>
        <w:t>Мазель</w:t>
      </w:r>
      <w:proofErr w:type="spellEnd"/>
      <w:r w:rsidRPr="008C405E">
        <w:rPr>
          <w:b/>
          <w:color w:val="auto"/>
          <w:sz w:val="28"/>
          <w:szCs w:val="28"/>
          <w:lang w:eastAsia="ru-RU"/>
        </w:rPr>
        <w:t xml:space="preserve"> М.Х. – </w:t>
      </w:r>
      <w:r w:rsidRPr="008C405E">
        <w:rPr>
          <w:color w:val="auto"/>
          <w:sz w:val="28"/>
          <w:szCs w:val="28"/>
          <w:lang w:eastAsia="ru-RU"/>
        </w:rPr>
        <w:t>кандидат физико-математических наук,</w:t>
      </w:r>
      <w:r>
        <w:rPr>
          <w:color w:val="auto"/>
          <w:sz w:val="28"/>
          <w:szCs w:val="28"/>
          <w:lang w:eastAsia="ru-RU"/>
        </w:rPr>
        <w:t xml:space="preserve"> доцент,</w:t>
      </w:r>
      <w:r w:rsidRPr="008C405E">
        <w:rPr>
          <w:color w:val="auto"/>
          <w:sz w:val="28"/>
          <w:szCs w:val="28"/>
          <w:lang w:eastAsia="ru-RU"/>
        </w:rPr>
        <w:t xml:space="preserve"> доцент кафедры функционального анализа  </w:t>
      </w:r>
      <w:r>
        <w:rPr>
          <w:color w:val="auto"/>
          <w:sz w:val="28"/>
          <w:szCs w:val="28"/>
          <w:lang w:eastAsia="ru-RU"/>
        </w:rPr>
        <w:t>механико-математического факультета Белорусского государственного университета;</w:t>
      </w:r>
    </w:p>
    <w:p w:rsidR="001E0044" w:rsidRPr="008C405E" w:rsidRDefault="001E0044" w:rsidP="001E0044">
      <w:pPr>
        <w:suppressAutoHyphens w:val="0"/>
        <w:ind w:firstLine="426"/>
        <w:jc w:val="both"/>
        <w:rPr>
          <w:color w:val="auto"/>
          <w:sz w:val="28"/>
          <w:szCs w:val="28"/>
          <w:lang w:eastAsia="ru-RU"/>
        </w:rPr>
      </w:pPr>
      <w:r>
        <w:rPr>
          <w:b/>
          <w:color w:val="auto"/>
          <w:sz w:val="28"/>
          <w:szCs w:val="28"/>
          <w:lang w:eastAsia="ru-RU"/>
        </w:rPr>
        <w:tab/>
        <w:t>Леонов Н</w:t>
      </w:r>
      <w:r w:rsidRPr="008C405E">
        <w:rPr>
          <w:b/>
          <w:color w:val="auto"/>
          <w:sz w:val="28"/>
          <w:szCs w:val="28"/>
          <w:lang w:eastAsia="ru-RU"/>
        </w:rPr>
        <w:t>.</w:t>
      </w:r>
      <w:r>
        <w:rPr>
          <w:b/>
          <w:color w:val="auto"/>
          <w:sz w:val="28"/>
          <w:szCs w:val="28"/>
          <w:lang w:eastAsia="ru-RU"/>
        </w:rPr>
        <w:t>Н</w:t>
      </w:r>
      <w:r w:rsidRPr="008C405E">
        <w:rPr>
          <w:b/>
          <w:color w:val="auto"/>
          <w:sz w:val="28"/>
          <w:szCs w:val="28"/>
          <w:lang w:eastAsia="ru-RU"/>
        </w:rPr>
        <w:t xml:space="preserve">. – </w:t>
      </w:r>
      <w:r w:rsidRPr="008C405E">
        <w:rPr>
          <w:color w:val="auto"/>
          <w:sz w:val="28"/>
          <w:szCs w:val="28"/>
          <w:lang w:eastAsia="ru-RU"/>
        </w:rPr>
        <w:t>кандидат физико-математических наук,</w:t>
      </w:r>
      <w:r>
        <w:rPr>
          <w:color w:val="auto"/>
          <w:sz w:val="28"/>
          <w:szCs w:val="28"/>
          <w:lang w:eastAsia="ru-RU"/>
        </w:rPr>
        <w:t xml:space="preserve"> </w:t>
      </w:r>
      <w:r w:rsidRPr="008C405E">
        <w:rPr>
          <w:color w:val="auto"/>
          <w:sz w:val="28"/>
          <w:szCs w:val="28"/>
          <w:lang w:eastAsia="ru-RU"/>
        </w:rPr>
        <w:t xml:space="preserve">доцент кафедры функционального анализа  </w:t>
      </w:r>
      <w:r>
        <w:rPr>
          <w:color w:val="auto"/>
          <w:sz w:val="28"/>
          <w:szCs w:val="28"/>
          <w:lang w:eastAsia="ru-RU"/>
        </w:rPr>
        <w:t>механико-математического факультета Белору</w:t>
      </w:r>
      <w:r>
        <w:rPr>
          <w:color w:val="auto"/>
          <w:sz w:val="28"/>
          <w:szCs w:val="28"/>
          <w:lang w:eastAsia="ru-RU"/>
        </w:rPr>
        <w:t>с</w:t>
      </w:r>
      <w:r>
        <w:rPr>
          <w:color w:val="auto"/>
          <w:sz w:val="28"/>
          <w:szCs w:val="28"/>
          <w:lang w:eastAsia="ru-RU"/>
        </w:rPr>
        <w:t>ского государственного университета.</w:t>
      </w:r>
    </w:p>
    <w:p w:rsidR="001E0044" w:rsidRDefault="001E0044" w:rsidP="001E0044">
      <w:pPr>
        <w:widowControl w:val="0"/>
        <w:rPr>
          <w:sz w:val="28"/>
          <w:szCs w:val="28"/>
        </w:rPr>
      </w:pPr>
    </w:p>
    <w:p w:rsidR="001E0044" w:rsidRPr="000A191A" w:rsidRDefault="001E0044" w:rsidP="001E0044">
      <w:pPr>
        <w:widowControl w:val="0"/>
        <w:rPr>
          <w:b/>
          <w:sz w:val="28"/>
          <w:szCs w:val="28"/>
        </w:rPr>
      </w:pPr>
      <w:r w:rsidRPr="000A191A">
        <w:rPr>
          <w:b/>
          <w:sz w:val="28"/>
          <w:szCs w:val="28"/>
        </w:rPr>
        <w:t>РЕЦЕНЗЕНТЫ:</w:t>
      </w:r>
    </w:p>
    <w:p w:rsidR="001E0044" w:rsidRPr="000A191A" w:rsidRDefault="001E0044" w:rsidP="001E0044">
      <w:pPr>
        <w:widowControl w:val="0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ab/>
      </w:r>
      <w:r w:rsidRPr="000A191A">
        <w:rPr>
          <w:b/>
          <w:color w:val="auto"/>
          <w:sz w:val="28"/>
          <w:szCs w:val="28"/>
          <w:lang w:eastAsia="ru-RU"/>
        </w:rPr>
        <w:t>Гороховик В.В.</w:t>
      </w:r>
      <w:r>
        <w:rPr>
          <w:color w:val="auto"/>
          <w:sz w:val="28"/>
          <w:szCs w:val="28"/>
          <w:lang w:eastAsia="ru-RU"/>
        </w:rPr>
        <w:t xml:space="preserve"> – член-корреспондент НАН Беларуси, </w:t>
      </w:r>
      <w:r w:rsidRPr="008C405E">
        <w:rPr>
          <w:color w:val="auto"/>
          <w:sz w:val="28"/>
          <w:szCs w:val="28"/>
          <w:lang w:eastAsia="ru-RU"/>
        </w:rPr>
        <w:t>доктор физико-математических наук, профессор, зав</w:t>
      </w:r>
      <w:r>
        <w:rPr>
          <w:color w:val="auto"/>
          <w:sz w:val="28"/>
          <w:szCs w:val="28"/>
          <w:lang w:eastAsia="ru-RU"/>
        </w:rPr>
        <w:t>едующий отделом нелинейного анализа ИМ НАН Беларуси;</w:t>
      </w:r>
    </w:p>
    <w:p w:rsidR="00CC0994" w:rsidRDefault="001E0044" w:rsidP="00CC0994">
      <w:pPr>
        <w:widowControl w:val="0"/>
        <w:jc w:val="both"/>
        <w:rPr>
          <w:sz w:val="28"/>
          <w:szCs w:val="28"/>
        </w:rPr>
      </w:pPr>
      <w:r>
        <w:rPr>
          <w:b/>
          <w:color w:val="auto"/>
          <w:sz w:val="28"/>
          <w:szCs w:val="28"/>
          <w:lang w:eastAsia="ru-RU"/>
        </w:rPr>
        <w:tab/>
      </w:r>
      <w:proofErr w:type="spellStart"/>
      <w:r w:rsidR="00CC0994">
        <w:rPr>
          <w:b/>
          <w:color w:val="auto"/>
          <w:sz w:val="28"/>
          <w:szCs w:val="28"/>
          <w:lang w:eastAsia="ru-RU"/>
        </w:rPr>
        <w:t>Астровский</w:t>
      </w:r>
      <w:proofErr w:type="spellEnd"/>
      <w:r w:rsidR="00CC0994">
        <w:rPr>
          <w:b/>
          <w:color w:val="auto"/>
          <w:sz w:val="28"/>
          <w:szCs w:val="28"/>
          <w:lang w:eastAsia="ru-RU"/>
        </w:rPr>
        <w:t xml:space="preserve"> А</w:t>
      </w:r>
      <w:r w:rsidR="00CC0994" w:rsidRPr="00B71E63">
        <w:rPr>
          <w:b/>
          <w:color w:val="auto"/>
          <w:sz w:val="28"/>
          <w:szCs w:val="28"/>
          <w:lang w:eastAsia="ru-RU"/>
        </w:rPr>
        <w:t>. И.–</w:t>
      </w:r>
      <w:r w:rsidR="00CC0994" w:rsidRPr="008C405E">
        <w:rPr>
          <w:color w:val="auto"/>
          <w:sz w:val="28"/>
          <w:szCs w:val="28"/>
          <w:lang w:eastAsia="ru-RU"/>
        </w:rPr>
        <w:t xml:space="preserve"> доктор физико-математических наук, профессор, </w:t>
      </w:r>
      <w:r w:rsidR="00CC0994">
        <w:rPr>
          <w:color w:val="auto"/>
          <w:sz w:val="28"/>
          <w:szCs w:val="28"/>
          <w:lang w:eastAsia="ru-RU"/>
        </w:rPr>
        <w:t>профессор кафедры</w:t>
      </w:r>
      <w:r w:rsidR="00CC0994" w:rsidRPr="008C405E">
        <w:rPr>
          <w:color w:val="auto"/>
          <w:sz w:val="28"/>
          <w:szCs w:val="28"/>
          <w:lang w:eastAsia="ru-RU"/>
        </w:rPr>
        <w:t xml:space="preserve"> </w:t>
      </w:r>
      <w:r w:rsidR="00CC0994">
        <w:rPr>
          <w:color w:val="auto"/>
          <w:sz w:val="28"/>
          <w:szCs w:val="28"/>
          <w:lang w:eastAsia="ru-RU"/>
        </w:rPr>
        <w:t>высшей математики Белорусского государственного  экономического университета.</w:t>
      </w:r>
    </w:p>
    <w:p w:rsidR="00CC0994" w:rsidRDefault="00CC0994" w:rsidP="00CC0994">
      <w:pPr>
        <w:widowControl w:val="0"/>
        <w:jc w:val="both"/>
        <w:rPr>
          <w:sz w:val="28"/>
          <w:szCs w:val="28"/>
        </w:rPr>
      </w:pPr>
      <w:r>
        <w:rPr>
          <w:color w:val="auto"/>
          <w:sz w:val="28"/>
          <w:szCs w:val="28"/>
          <w:lang w:eastAsia="ru-RU"/>
        </w:rPr>
        <w:t>.</w:t>
      </w:r>
    </w:p>
    <w:p w:rsidR="000322AB" w:rsidRDefault="000322AB" w:rsidP="00CC0994">
      <w:pPr>
        <w:widowControl w:val="0"/>
        <w:jc w:val="both"/>
        <w:rPr>
          <w:sz w:val="28"/>
          <w:szCs w:val="28"/>
        </w:rPr>
      </w:pPr>
    </w:p>
    <w:p w:rsidR="000322AB" w:rsidRDefault="000322AB" w:rsidP="000322AB">
      <w:pPr>
        <w:pStyle w:val="aa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РЕКОМЕНДОВАНА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УТВЕРЖДЕНИЮ В КАЧЕСТВЕ ТИПОВОЙ:</w:t>
      </w:r>
    </w:p>
    <w:p w:rsidR="001E0044" w:rsidRPr="00320AA9" w:rsidRDefault="001E0044" w:rsidP="001E0044">
      <w:pPr>
        <w:widowControl w:val="0"/>
        <w:jc w:val="both"/>
        <w:rPr>
          <w:b/>
          <w:sz w:val="28"/>
          <w:szCs w:val="28"/>
        </w:rPr>
      </w:pPr>
    </w:p>
    <w:p w:rsidR="001E0044" w:rsidRDefault="001E0044" w:rsidP="001E004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Кафедрой ф</w:t>
      </w:r>
      <w:bookmarkStart w:id="0" w:name="_GoBack"/>
      <w:bookmarkEnd w:id="0"/>
      <w:r>
        <w:rPr>
          <w:sz w:val="28"/>
          <w:szCs w:val="28"/>
        </w:rPr>
        <w:t>ункционального анализа</w:t>
      </w:r>
    </w:p>
    <w:p w:rsidR="001E0044" w:rsidRPr="007B15E1" w:rsidRDefault="001E0044" w:rsidP="001E0044">
      <w:pPr>
        <w:widowControl w:val="0"/>
        <w:rPr>
          <w:sz w:val="28"/>
          <w:szCs w:val="28"/>
        </w:rPr>
      </w:pPr>
      <w:r w:rsidRPr="007B15E1">
        <w:rPr>
          <w:sz w:val="28"/>
          <w:szCs w:val="28"/>
        </w:rPr>
        <w:t>(протокол № 10 от 25.05.2015</w:t>
      </w:r>
      <w:r w:rsidR="007B15E1">
        <w:rPr>
          <w:sz w:val="28"/>
          <w:szCs w:val="28"/>
        </w:rPr>
        <w:t xml:space="preserve"> г.</w:t>
      </w:r>
      <w:r w:rsidRPr="007B15E1">
        <w:rPr>
          <w:sz w:val="28"/>
          <w:szCs w:val="28"/>
        </w:rPr>
        <w:t>)</w:t>
      </w:r>
    </w:p>
    <w:p w:rsidR="001E0044" w:rsidRPr="007B15E1" w:rsidRDefault="001E0044" w:rsidP="001E0044">
      <w:pPr>
        <w:widowControl w:val="0"/>
        <w:rPr>
          <w:sz w:val="28"/>
          <w:szCs w:val="28"/>
        </w:rPr>
      </w:pPr>
    </w:p>
    <w:p w:rsidR="000322AB" w:rsidRDefault="000322AB" w:rsidP="000322AB">
      <w:pPr>
        <w:pStyle w:val="aa"/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2AB" w:rsidRDefault="000322AB" w:rsidP="000322AB">
      <w:pPr>
        <w:pStyle w:val="aa"/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0322AB" w:rsidRDefault="007B15E1" w:rsidP="000322AB">
      <w:pPr>
        <w:pStyle w:val="aa"/>
        <w:spacing w:line="25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 </w:t>
      </w:r>
      <w:r w:rsidR="00CC09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CC0994">
        <w:rPr>
          <w:rFonts w:ascii="Times New Roman" w:hAnsi="Times New Roman" w:cs="Times New Roman"/>
          <w:sz w:val="28"/>
          <w:szCs w:val="28"/>
        </w:rPr>
        <w:t>23.09.2015</w:t>
      </w:r>
      <w:r w:rsidR="000322AB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0322AB" w:rsidRDefault="000322AB" w:rsidP="000322AB">
      <w:pPr>
        <w:spacing w:before="36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Научно-методическим советом по математике и механике Учебно-методического объединения по естественнонаучному образованию</w:t>
      </w:r>
    </w:p>
    <w:p w:rsidR="000322AB" w:rsidRDefault="007B15E1" w:rsidP="000322AB">
      <w:pPr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(протокол №  </w:t>
      </w:r>
      <w:r w:rsidR="00FF6A20">
        <w:rPr>
          <w:sz w:val="28"/>
          <w:szCs w:val="28"/>
        </w:rPr>
        <w:t>9</w:t>
      </w:r>
      <w:r>
        <w:rPr>
          <w:sz w:val="28"/>
          <w:szCs w:val="28"/>
        </w:rPr>
        <w:t xml:space="preserve"> от  </w:t>
      </w:r>
      <w:r w:rsidR="00FF6A20">
        <w:rPr>
          <w:sz w:val="28"/>
          <w:szCs w:val="28"/>
        </w:rPr>
        <w:t>15.12.2015</w:t>
      </w:r>
      <w:r w:rsidR="000322AB">
        <w:rPr>
          <w:sz w:val="28"/>
          <w:szCs w:val="28"/>
        </w:rPr>
        <w:t xml:space="preserve"> г.)</w:t>
      </w: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pStyle w:val="aa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редакцию:  </w:t>
      </w:r>
      <w:r w:rsidR="003A6F36">
        <w:rPr>
          <w:rFonts w:ascii="Times New Roman" w:hAnsi="Times New Roman" w:cs="Times New Roman"/>
          <w:sz w:val="28"/>
          <w:szCs w:val="28"/>
        </w:rPr>
        <w:t xml:space="preserve">Майя </w:t>
      </w:r>
      <w:proofErr w:type="spellStart"/>
      <w:r w:rsidR="003A6F36">
        <w:rPr>
          <w:rFonts w:ascii="Times New Roman" w:hAnsi="Times New Roman" w:cs="Times New Roman"/>
          <w:sz w:val="28"/>
          <w:szCs w:val="28"/>
        </w:rPr>
        <w:t>Хаймовна</w:t>
      </w:r>
      <w:proofErr w:type="spellEnd"/>
      <w:r w:rsidR="003A6F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6F36">
        <w:rPr>
          <w:rFonts w:ascii="Times New Roman" w:hAnsi="Times New Roman" w:cs="Times New Roman"/>
          <w:sz w:val="28"/>
          <w:szCs w:val="28"/>
        </w:rPr>
        <w:t>Мазель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2AB" w:rsidRDefault="000322AB" w:rsidP="000322AB">
      <w:pPr>
        <w:pStyle w:val="aa"/>
        <w:widowControl/>
        <w:tabs>
          <w:tab w:val="left" w:pos="7088"/>
        </w:tabs>
        <w:rPr>
          <w:rFonts w:cs="Arial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за выпуск: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B15E1">
        <w:rPr>
          <w:rFonts w:ascii="Times New Roman" w:hAnsi="Times New Roman" w:cs="Times New Roman"/>
          <w:sz w:val="28"/>
          <w:szCs w:val="28"/>
        </w:rPr>
        <w:t>Тимоховцева</w:t>
      </w:r>
      <w:proofErr w:type="spellEnd"/>
      <w:r w:rsidR="007B15E1">
        <w:rPr>
          <w:rFonts w:ascii="Times New Roman" w:hAnsi="Times New Roman" w:cs="Times New Roman"/>
          <w:sz w:val="28"/>
          <w:szCs w:val="28"/>
        </w:rPr>
        <w:t xml:space="preserve"> Ирина Александровна</w:t>
      </w:r>
      <w:r w:rsidR="003A6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603A1" w:rsidRDefault="00A603A1">
      <w:pPr>
        <w:widowControl w:val="0"/>
        <w:ind w:left="-108"/>
        <w:sectPr w:rsidR="00A603A1" w:rsidSect="000447C7">
          <w:type w:val="continuous"/>
          <w:pgSz w:w="11906" w:h="16838"/>
          <w:pgMar w:top="567" w:right="851" w:bottom="510" w:left="1701" w:header="720" w:footer="720" w:gutter="0"/>
          <w:cols w:space="720"/>
        </w:sectPr>
      </w:pPr>
    </w:p>
    <w:p w:rsidR="00A603A1" w:rsidRPr="00934E5E" w:rsidRDefault="00A603A1">
      <w:pPr>
        <w:ind w:firstLine="540"/>
        <w:rPr>
          <w:b/>
          <w:sz w:val="16"/>
          <w:szCs w:val="16"/>
        </w:rPr>
      </w:pPr>
    </w:p>
    <w:p w:rsidR="00A603A1" w:rsidRDefault="00A603A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035ECD" w:rsidRPr="00934E5E" w:rsidRDefault="00035ECD">
      <w:pPr>
        <w:ind w:firstLine="540"/>
        <w:jc w:val="center"/>
        <w:rPr>
          <w:sz w:val="28"/>
          <w:szCs w:val="28"/>
        </w:rPr>
      </w:pPr>
    </w:p>
    <w:p w:rsidR="00E72E48" w:rsidRPr="00E72E48" w:rsidRDefault="00E72E48" w:rsidP="00E72E48">
      <w:pPr>
        <w:ind w:firstLine="567"/>
        <w:jc w:val="both"/>
        <w:rPr>
          <w:sz w:val="28"/>
          <w:szCs w:val="28"/>
        </w:rPr>
      </w:pPr>
      <w:r w:rsidRPr="00E72E48">
        <w:rPr>
          <w:sz w:val="28"/>
          <w:szCs w:val="28"/>
        </w:rPr>
        <w:tab/>
        <w:t>Функциональный анализ изучает множества с согласованными между собой алгебраическими и топологическими структурами, их отображения, а также методы, с помощью которых сведения об этих структурах применяются к конкретным задачам.</w:t>
      </w:r>
    </w:p>
    <w:p w:rsidR="00E72E48" w:rsidRPr="00E72E48" w:rsidRDefault="00E72E48" w:rsidP="00E72E48">
      <w:pPr>
        <w:ind w:firstLine="567"/>
        <w:jc w:val="both"/>
        <w:rPr>
          <w:sz w:val="28"/>
          <w:szCs w:val="28"/>
        </w:rPr>
      </w:pPr>
      <w:r w:rsidRPr="00E72E48">
        <w:rPr>
          <w:sz w:val="28"/>
          <w:szCs w:val="28"/>
        </w:rPr>
        <w:tab/>
        <w:t>Среди областей применения функционального анализа можно указать математическую физику, теорию функций, теорию дифференциальных и интегральных уравнений, теорию вероятностей, методы вычислений, квантовую механику, математическую экономику и ряд других направлений.</w:t>
      </w:r>
      <w:r w:rsidR="00F278AB">
        <w:rPr>
          <w:sz w:val="28"/>
          <w:szCs w:val="28"/>
        </w:rPr>
        <w:t xml:space="preserve"> Наиболее тесной является связь данной дисциплины с такими дисциплинами как «Теория вероятностей», «Математическая статистика», </w:t>
      </w:r>
      <w:r w:rsidR="00F278AB" w:rsidRPr="00E72E48">
        <w:rPr>
          <w:sz w:val="28"/>
          <w:szCs w:val="28"/>
        </w:rPr>
        <w:t xml:space="preserve">«Уравнения математической физики», </w:t>
      </w:r>
      <w:r w:rsidR="00F278AB">
        <w:rPr>
          <w:sz w:val="28"/>
          <w:szCs w:val="28"/>
        </w:rPr>
        <w:t xml:space="preserve">«Методы оптимизации», </w:t>
      </w:r>
      <w:r w:rsidR="00F278AB" w:rsidRPr="00E72E48">
        <w:rPr>
          <w:sz w:val="28"/>
          <w:szCs w:val="28"/>
        </w:rPr>
        <w:t>«Экстремальные задачи и вариационное исчисление»</w:t>
      </w:r>
      <w:r w:rsidR="00F278AB">
        <w:rPr>
          <w:sz w:val="28"/>
          <w:szCs w:val="28"/>
        </w:rPr>
        <w:t>, «Численные методы».</w:t>
      </w:r>
    </w:p>
    <w:p w:rsidR="00FE0E54" w:rsidRPr="00FE0E54" w:rsidRDefault="00E72E48" w:rsidP="00F278AB">
      <w:pPr>
        <w:ind w:firstLine="567"/>
        <w:jc w:val="both"/>
        <w:rPr>
          <w:sz w:val="28"/>
          <w:szCs w:val="28"/>
        </w:rPr>
      </w:pPr>
      <w:r w:rsidRPr="00E72E48">
        <w:rPr>
          <w:sz w:val="28"/>
          <w:szCs w:val="28"/>
        </w:rPr>
        <w:tab/>
        <w:t xml:space="preserve">В данном курсе излагаются основы теории меры и интеграла Лебега, метрические и нормированные пространства и операторы в них, основные принципы линейного функционального анализа. </w:t>
      </w:r>
      <w:r w:rsidR="00F278AB">
        <w:rPr>
          <w:sz w:val="28"/>
          <w:szCs w:val="28"/>
        </w:rPr>
        <w:t>В</w:t>
      </w:r>
      <w:r w:rsidRPr="00E72E48">
        <w:rPr>
          <w:sz w:val="28"/>
          <w:szCs w:val="28"/>
        </w:rPr>
        <w:t xml:space="preserve"> качестве одного из </w:t>
      </w:r>
      <w:r w:rsidR="00F278AB">
        <w:rPr>
          <w:sz w:val="28"/>
          <w:szCs w:val="28"/>
        </w:rPr>
        <w:t xml:space="preserve">примеров </w:t>
      </w:r>
      <w:r w:rsidRPr="00E72E48">
        <w:rPr>
          <w:sz w:val="28"/>
          <w:szCs w:val="28"/>
        </w:rPr>
        <w:t xml:space="preserve"> приложений</w:t>
      </w:r>
      <w:r w:rsidR="00F278AB">
        <w:rPr>
          <w:sz w:val="28"/>
          <w:szCs w:val="28"/>
        </w:rPr>
        <w:t xml:space="preserve"> </w:t>
      </w:r>
      <w:r w:rsidR="00F278AB" w:rsidRPr="00E72E48">
        <w:rPr>
          <w:sz w:val="28"/>
          <w:szCs w:val="28"/>
        </w:rPr>
        <w:t>рассматриваются</w:t>
      </w:r>
      <w:r w:rsidR="00F278AB">
        <w:rPr>
          <w:sz w:val="28"/>
          <w:szCs w:val="28"/>
        </w:rPr>
        <w:t xml:space="preserve"> и</w:t>
      </w:r>
      <w:r w:rsidR="00F278AB" w:rsidRPr="00E72E48">
        <w:rPr>
          <w:sz w:val="28"/>
          <w:szCs w:val="28"/>
        </w:rPr>
        <w:t>нтегральные уравнения</w:t>
      </w:r>
      <w:r w:rsidR="00F278AB">
        <w:rPr>
          <w:sz w:val="28"/>
          <w:szCs w:val="28"/>
        </w:rPr>
        <w:t>.</w:t>
      </w:r>
      <w:r w:rsidR="00F278AB" w:rsidRPr="00E72E48">
        <w:rPr>
          <w:sz w:val="28"/>
          <w:szCs w:val="28"/>
        </w:rPr>
        <w:t xml:space="preserve"> </w:t>
      </w:r>
    </w:p>
    <w:p w:rsidR="00934E5E" w:rsidRDefault="00FE0E54" w:rsidP="00FE0E54">
      <w:pPr>
        <w:ind w:firstLine="567"/>
        <w:jc w:val="both"/>
        <w:rPr>
          <w:sz w:val="28"/>
          <w:szCs w:val="28"/>
        </w:rPr>
      </w:pPr>
      <w:r w:rsidRPr="00FE0E54">
        <w:rPr>
          <w:sz w:val="28"/>
          <w:szCs w:val="28"/>
        </w:rPr>
        <w:tab/>
      </w:r>
      <w:r w:rsidR="00934E5E">
        <w:rPr>
          <w:sz w:val="28"/>
          <w:szCs w:val="28"/>
        </w:rPr>
        <w:t>Основными методами изучения дисциплины «</w:t>
      </w:r>
      <w:r>
        <w:rPr>
          <w:sz w:val="28"/>
          <w:szCs w:val="28"/>
        </w:rPr>
        <w:t>Функциональный</w:t>
      </w:r>
      <w:r w:rsidR="00934E5E">
        <w:rPr>
          <w:sz w:val="28"/>
          <w:szCs w:val="28"/>
        </w:rPr>
        <w:t xml:space="preserve"> анализ» являются освоение теоретических знаний на базе лекционного курса, а также самостоятельная проработка студентами теоретического материала. Контроль освоения теоретического материала проводится в форме экзаменов, коллоквиумов, компьютерного тестирования, самостоятельных работ и опросов на практических занятиях.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</w:t>
      </w:r>
      <w:r w:rsidR="00FE0E54">
        <w:rPr>
          <w:sz w:val="28"/>
          <w:szCs w:val="28"/>
        </w:rPr>
        <w:t>обучения студентов практическим навыкам</w:t>
      </w:r>
      <w:r>
        <w:rPr>
          <w:sz w:val="28"/>
          <w:szCs w:val="28"/>
        </w:rPr>
        <w:t xml:space="preserve"> использования теоретических результатов при решении различных задач и упражнений отрабатываются на </w:t>
      </w:r>
      <w:r w:rsidR="00C167D0">
        <w:rPr>
          <w:sz w:val="28"/>
          <w:szCs w:val="28"/>
        </w:rPr>
        <w:t>лабораторных</w:t>
      </w:r>
      <w:r>
        <w:rPr>
          <w:sz w:val="28"/>
          <w:szCs w:val="28"/>
        </w:rPr>
        <w:t xml:space="preserve"> занятиях, а также в форме самостоятельной работы студентов. Контроль освоения практических навыков осуществляется во время </w:t>
      </w:r>
      <w:r w:rsidR="00C167D0" w:rsidRPr="00C167D0">
        <w:rPr>
          <w:sz w:val="28"/>
          <w:szCs w:val="28"/>
        </w:rPr>
        <w:t>лабораторных</w:t>
      </w:r>
      <w:r>
        <w:rPr>
          <w:sz w:val="28"/>
          <w:szCs w:val="28"/>
        </w:rPr>
        <w:t xml:space="preserve"> занятий в форме проверки </w:t>
      </w:r>
      <w:r w:rsidR="006006D4">
        <w:rPr>
          <w:sz w:val="28"/>
          <w:szCs w:val="28"/>
        </w:rPr>
        <w:t xml:space="preserve">математических диктантов, </w:t>
      </w:r>
      <w:r w:rsidR="00C167D0">
        <w:rPr>
          <w:sz w:val="28"/>
          <w:szCs w:val="28"/>
        </w:rPr>
        <w:t xml:space="preserve">лабораторных работ, </w:t>
      </w:r>
      <w:r>
        <w:rPr>
          <w:sz w:val="28"/>
          <w:szCs w:val="28"/>
        </w:rPr>
        <w:t>домашних заданий, а также на контрольных работах</w:t>
      </w:r>
      <w:r w:rsidR="00F16B79">
        <w:rPr>
          <w:sz w:val="28"/>
          <w:szCs w:val="28"/>
        </w:rPr>
        <w:t>, коллоквиумах</w:t>
      </w:r>
      <w:r>
        <w:rPr>
          <w:sz w:val="28"/>
          <w:szCs w:val="28"/>
        </w:rPr>
        <w:t xml:space="preserve"> и зачетах.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дисциплины «</w:t>
      </w:r>
      <w:r w:rsidR="00FE0E54" w:rsidRPr="00FE0E54">
        <w:rPr>
          <w:b/>
          <w:sz w:val="28"/>
          <w:szCs w:val="28"/>
        </w:rPr>
        <w:t>Функциональный</w:t>
      </w:r>
      <w:r>
        <w:rPr>
          <w:b/>
          <w:sz w:val="28"/>
          <w:szCs w:val="28"/>
        </w:rPr>
        <w:t xml:space="preserve"> анализ»:</w:t>
      </w:r>
      <w:r w:rsidR="00F278AB">
        <w:rPr>
          <w:b/>
          <w:sz w:val="28"/>
          <w:szCs w:val="28"/>
        </w:rPr>
        <w:t xml:space="preserve"> </w:t>
      </w:r>
      <w:r w:rsidR="004E2198">
        <w:rPr>
          <w:sz w:val="28"/>
          <w:szCs w:val="28"/>
        </w:rPr>
        <w:t>освоение студентами языка</w:t>
      </w:r>
      <w:r>
        <w:rPr>
          <w:sz w:val="28"/>
          <w:szCs w:val="28"/>
        </w:rPr>
        <w:t xml:space="preserve"> современной математики</w:t>
      </w:r>
      <w:r w:rsidR="004E2198">
        <w:rPr>
          <w:sz w:val="28"/>
          <w:szCs w:val="28"/>
        </w:rPr>
        <w:t xml:space="preserve">, владение общими конструкциями и умение их применять в </w:t>
      </w:r>
      <w:r w:rsidR="004405CA">
        <w:rPr>
          <w:sz w:val="28"/>
          <w:szCs w:val="28"/>
        </w:rPr>
        <w:t>теоретических и прикладных задачах</w:t>
      </w:r>
      <w:r>
        <w:rPr>
          <w:sz w:val="28"/>
          <w:szCs w:val="28"/>
        </w:rPr>
        <w:t>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Образовательная цель:</w:t>
      </w:r>
      <w:r>
        <w:rPr>
          <w:sz w:val="28"/>
          <w:szCs w:val="28"/>
        </w:rPr>
        <w:t xml:space="preserve"> изложение основ </w:t>
      </w:r>
      <w:r w:rsidR="00227EB0">
        <w:rPr>
          <w:sz w:val="28"/>
          <w:szCs w:val="28"/>
        </w:rPr>
        <w:t>теории меры и интеграла Лебега, изучение функциональных метрических пространств, теории нормированных, в частности, гильбертовых, пространств</w:t>
      </w:r>
      <w:r w:rsidR="00112C5A">
        <w:rPr>
          <w:sz w:val="28"/>
          <w:szCs w:val="28"/>
        </w:rPr>
        <w:t>, теории линейных операторов и операторных уравнений</w:t>
      </w:r>
      <w:r>
        <w:rPr>
          <w:sz w:val="28"/>
          <w:szCs w:val="28"/>
        </w:rPr>
        <w:t>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Развивающая цель:</w:t>
      </w:r>
      <w:r>
        <w:rPr>
          <w:sz w:val="28"/>
          <w:szCs w:val="28"/>
        </w:rPr>
        <w:t xml:space="preserve"> формирование у студентов основ </w:t>
      </w:r>
      <w:r w:rsidR="00112C5A">
        <w:rPr>
          <w:sz w:val="28"/>
          <w:szCs w:val="28"/>
        </w:rPr>
        <w:t xml:space="preserve">современного </w:t>
      </w:r>
      <w:r>
        <w:rPr>
          <w:sz w:val="28"/>
          <w:szCs w:val="28"/>
        </w:rPr>
        <w:t xml:space="preserve">математического мышления, </w:t>
      </w:r>
      <w:r w:rsidR="00112C5A">
        <w:rPr>
          <w:sz w:val="28"/>
          <w:szCs w:val="28"/>
        </w:rPr>
        <w:t>обучение методам</w:t>
      </w:r>
      <w:r>
        <w:rPr>
          <w:sz w:val="28"/>
          <w:szCs w:val="28"/>
        </w:rPr>
        <w:t xml:space="preserve"> математических, изучение конкретных </w:t>
      </w:r>
      <w:r w:rsidR="00112C5A">
        <w:rPr>
          <w:sz w:val="28"/>
          <w:szCs w:val="28"/>
        </w:rPr>
        <w:t>функционально-аналитических конструкций</w:t>
      </w:r>
      <w:r>
        <w:rPr>
          <w:sz w:val="28"/>
          <w:szCs w:val="28"/>
        </w:rPr>
        <w:t>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Основные задачи</w:t>
      </w:r>
      <w:r>
        <w:rPr>
          <w:sz w:val="28"/>
          <w:szCs w:val="28"/>
        </w:rPr>
        <w:t>, решаемые в рамках изучения дисциплины «</w:t>
      </w:r>
      <w:r w:rsidR="00FE0E54" w:rsidRPr="00FE0E54">
        <w:rPr>
          <w:sz w:val="28"/>
          <w:szCs w:val="28"/>
        </w:rPr>
        <w:t>Функциональный</w:t>
      </w:r>
      <w:r>
        <w:rPr>
          <w:sz w:val="28"/>
          <w:szCs w:val="28"/>
        </w:rPr>
        <w:t xml:space="preserve"> анализ»:</w:t>
      </w:r>
    </w:p>
    <w:p w:rsidR="00934E5E" w:rsidRPr="00084E77" w:rsidRDefault="00934E5E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 xml:space="preserve">формирование у студентов понятия </w:t>
      </w:r>
      <w:r w:rsidR="00084E77">
        <w:rPr>
          <w:sz w:val="28"/>
          <w:szCs w:val="28"/>
        </w:rPr>
        <w:t>меры и интеграла Лебега</w:t>
      </w:r>
      <w:r>
        <w:rPr>
          <w:sz w:val="28"/>
          <w:szCs w:val="28"/>
        </w:rPr>
        <w:t>;</w:t>
      </w:r>
    </w:p>
    <w:p w:rsidR="00084E77" w:rsidRPr="002729F0" w:rsidRDefault="00084E77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lastRenderedPageBreak/>
        <w:t>изучение непрерывных, равномерно непрерывных отображений и ото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ражений, удовлетворяющих условию Липшица, в функциональных простра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ствах</w:t>
      </w:r>
      <w:r w:rsidR="002729F0">
        <w:rPr>
          <w:sz w:val="28"/>
          <w:szCs w:val="28"/>
        </w:rPr>
        <w:t>;</w:t>
      </w:r>
    </w:p>
    <w:p w:rsidR="002729F0" w:rsidRP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применение принципа сжимающих отображений к различным задачам;</w:t>
      </w:r>
    </w:p>
    <w:p w:rsidR="002729F0" w:rsidRP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изучение основных свойств нормированных и гильбертовых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странств; </w:t>
      </w:r>
    </w:p>
    <w:p w:rsidR="002729F0" w:rsidRP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изучение линейных ограниченных, в частности, интегральных, операт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ров;</w:t>
      </w:r>
    </w:p>
    <w:p w:rsidR="002729F0" w:rsidRP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изучение компактных операторов и  теории Рисса-Шаудера в гильберт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пространствах;</w:t>
      </w:r>
    </w:p>
    <w:p w:rsid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изучение альтернативы Фредгольма для интегральных уравнений в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странствах </w:t>
      </w:r>
      <w:r w:rsidR="00FD55F4" w:rsidRPr="00FA3A75">
        <w:rPr>
          <w:position w:val="-12"/>
        </w:rPr>
        <w:object w:dxaOrig="9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35pt;height:18.65pt" o:ole="">
            <v:imagedata r:id="rId7" o:title=""/>
          </v:shape>
          <o:OLEObject Type="Embed" ProgID="Equation.DSMT4" ShapeID="_x0000_i1025" DrawAspect="Content" ObjectID="_1515317726" r:id="rId8"/>
        </w:object>
      </w:r>
      <w:r w:rsidR="00FD55F4">
        <w:rPr>
          <w:sz w:val="28"/>
          <w:szCs w:val="28"/>
        </w:rPr>
        <w:t xml:space="preserve"> и </w:t>
      </w:r>
      <w:r w:rsidR="00FD55F4" w:rsidRPr="00FD55F4">
        <w:rPr>
          <w:position w:val="-12"/>
          <w:sz w:val="28"/>
          <w:szCs w:val="28"/>
        </w:rPr>
        <w:object w:dxaOrig="840" w:dyaOrig="360">
          <v:shape id="_x0000_i1026" type="#_x0000_t75" style="width:41.8pt;height:18.65pt" o:ole="">
            <v:imagedata r:id="rId9" o:title=""/>
          </v:shape>
          <o:OLEObject Type="Embed" ProgID="Equation.DSMT4" ShapeID="_x0000_i1026" DrawAspect="Content" ObjectID="_1515317727" r:id="rId10"/>
        </w:object>
      </w:r>
      <w:r w:rsidR="00FD55F4">
        <w:rPr>
          <w:sz w:val="28"/>
          <w:szCs w:val="28"/>
        </w:rPr>
        <w:t>.</w:t>
      </w:r>
    </w:p>
    <w:p w:rsidR="00934E5E" w:rsidRDefault="00934E5E" w:rsidP="00934E5E">
      <w:pPr>
        <w:widowControl w:val="0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учебной дисциплины студент должен</w:t>
      </w:r>
    </w:p>
    <w:p w:rsidR="00934E5E" w:rsidRDefault="00934E5E" w:rsidP="00934E5E">
      <w:pPr>
        <w:widowControl w:val="0"/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934E5E" w:rsidRDefault="00934E5E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и результаты </w:t>
      </w:r>
      <w:r w:rsidR="00EF2F08">
        <w:rPr>
          <w:sz w:val="28"/>
          <w:szCs w:val="28"/>
        </w:rPr>
        <w:t>теории меры и интеграла Лебега</w:t>
      </w:r>
      <w:r>
        <w:rPr>
          <w:sz w:val="28"/>
          <w:szCs w:val="28"/>
        </w:rPr>
        <w:t>;</w:t>
      </w:r>
    </w:p>
    <w:p w:rsidR="00114037" w:rsidRDefault="00114037" w:rsidP="00114037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 w:rsidRPr="00114037">
        <w:rPr>
          <w:sz w:val="28"/>
          <w:szCs w:val="28"/>
        </w:rPr>
        <w:t>основные понятия и результаты теории</w:t>
      </w:r>
      <w:r>
        <w:rPr>
          <w:sz w:val="28"/>
          <w:szCs w:val="28"/>
        </w:rPr>
        <w:t xml:space="preserve"> нормированных пространств и операторов в них;</w:t>
      </w:r>
    </w:p>
    <w:p w:rsidR="00934E5E" w:rsidRDefault="00934E5E" w:rsidP="00114037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доказательств и алгоритмы решения задач </w:t>
      </w:r>
      <w:r w:rsidR="00114037">
        <w:rPr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анализа</w:t>
      </w:r>
      <w:r w:rsidR="00114037">
        <w:rPr>
          <w:sz w:val="28"/>
          <w:szCs w:val="28"/>
        </w:rPr>
        <w:t>.</w:t>
      </w:r>
    </w:p>
    <w:p w:rsidR="00934E5E" w:rsidRDefault="00934E5E" w:rsidP="00934E5E">
      <w:pPr>
        <w:widowControl w:val="0"/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400DC4" w:rsidRDefault="00AF0704" w:rsidP="00400DC4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567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 w:rsidRPr="00400DC4">
        <w:rPr>
          <w:sz w:val="28"/>
          <w:szCs w:val="28"/>
        </w:rPr>
        <w:t>выявлять конструкции функционального</w:t>
      </w:r>
      <w:r w:rsidR="00934E5E" w:rsidRPr="00400DC4">
        <w:rPr>
          <w:sz w:val="28"/>
          <w:szCs w:val="28"/>
        </w:rPr>
        <w:t xml:space="preserve"> анализа в </w:t>
      </w:r>
      <w:r w:rsidRPr="00400DC4">
        <w:rPr>
          <w:sz w:val="28"/>
          <w:szCs w:val="28"/>
        </w:rPr>
        <w:t>конкретных задачах</w:t>
      </w:r>
      <w:r w:rsidR="00934E5E" w:rsidRPr="00400DC4">
        <w:rPr>
          <w:sz w:val="28"/>
          <w:szCs w:val="28"/>
        </w:rPr>
        <w:t>;</w:t>
      </w:r>
    </w:p>
    <w:p w:rsidR="00400DC4" w:rsidRPr="00400DC4" w:rsidRDefault="00400DC4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567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 w:rsidRPr="00400DC4">
        <w:rPr>
          <w:sz w:val="28"/>
          <w:szCs w:val="28"/>
        </w:rPr>
        <w:t>устанавливать свойства отображений в функциональных пространствах;</w:t>
      </w:r>
    </w:p>
    <w:p w:rsidR="00934E5E" w:rsidRDefault="00AF0704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567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применять результаты функционального анализа для решения теорет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ческих и прикладных задач</w:t>
      </w:r>
      <w:r w:rsidR="00934E5E">
        <w:rPr>
          <w:sz w:val="28"/>
          <w:szCs w:val="28"/>
        </w:rPr>
        <w:t>;</w:t>
      </w:r>
    </w:p>
    <w:p w:rsidR="00934E5E" w:rsidRDefault="00934E5E" w:rsidP="00934E5E">
      <w:pPr>
        <w:widowControl w:val="0"/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владеть:</w:t>
      </w:r>
    </w:p>
    <w:p w:rsidR="00934E5E" w:rsidRDefault="00934E5E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методами </w:t>
      </w:r>
      <w:r w:rsidR="00400DC4">
        <w:rPr>
          <w:sz w:val="28"/>
          <w:szCs w:val="28"/>
        </w:rPr>
        <w:t>вычисления интегралов Лебега</w:t>
      </w:r>
      <w:r>
        <w:rPr>
          <w:sz w:val="28"/>
          <w:szCs w:val="28"/>
        </w:rPr>
        <w:t>;</w:t>
      </w:r>
    </w:p>
    <w:p w:rsidR="00934E5E" w:rsidRDefault="00934E5E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методами доказательств и аналитического исследования </w:t>
      </w:r>
      <w:r w:rsidR="00400DC4">
        <w:rPr>
          <w:sz w:val="28"/>
          <w:szCs w:val="28"/>
        </w:rPr>
        <w:t>отображений</w:t>
      </w:r>
      <w:r>
        <w:rPr>
          <w:sz w:val="28"/>
          <w:szCs w:val="28"/>
        </w:rPr>
        <w:t xml:space="preserve"> на непрерыв</w:t>
      </w:r>
      <w:r w:rsidR="00400DC4">
        <w:rPr>
          <w:sz w:val="28"/>
          <w:szCs w:val="28"/>
        </w:rPr>
        <w:t>ность, равномерную непрерывность</w:t>
      </w:r>
      <w:r>
        <w:rPr>
          <w:sz w:val="28"/>
          <w:szCs w:val="28"/>
        </w:rPr>
        <w:t xml:space="preserve">, </w:t>
      </w:r>
      <w:r w:rsidR="00400DC4">
        <w:rPr>
          <w:sz w:val="28"/>
          <w:szCs w:val="28"/>
        </w:rPr>
        <w:t>выполнение условия Липшица</w:t>
      </w:r>
      <w:r>
        <w:rPr>
          <w:sz w:val="28"/>
          <w:szCs w:val="28"/>
        </w:rPr>
        <w:t>;</w:t>
      </w:r>
    </w:p>
    <w:p w:rsidR="008F7883" w:rsidRDefault="008F7883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методами исследования разрешимости и нахождения решения операто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ных уравнений;</w:t>
      </w:r>
    </w:p>
    <w:p w:rsidR="00934E5E" w:rsidRDefault="00934E5E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навыками самообразования и способами использования аппарата </w:t>
      </w:r>
      <w:r w:rsidR="008F7883">
        <w:rPr>
          <w:sz w:val="28"/>
          <w:szCs w:val="28"/>
        </w:rPr>
        <w:t>фун</w:t>
      </w:r>
      <w:r w:rsidR="008F7883">
        <w:rPr>
          <w:sz w:val="28"/>
          <w:szCs w:val="28"/>
        </w:rPr>
        <w:t>к</w:t>
      </w:r>
      <w:r w:rsidR="008F7883">
        <w:rPr>
          <w:sz w:val="28"/>
          <w:szCs w:val="28"/>
        </w:rPr>
        <w:t>ционального</w:t>
      </w:r>
      <w:r>
        <w:rPr>
          <w:sz w:val="28"/>
          <w:szCs w:val="28"/>
        </w:rPr>
        <w:t xml:space="preserve"> анализа для проведения </w:t>
      </w:r>
      <w:r w:rsidR="008F7883">
        <w:rPr>
          <w:sz w:val="28"/>
          <w:szCs w:val="28"/>
        </w:rPr>
        <w:t>теоретических и прикладных</w:t>
      </w:r>
      <w:r>
        <w:rPr>
          <w:sz w:val="28"/>
          <w:szCs w:val="28"/>
        </w:rPr>
        <w:t xml:space="preserve"> исследов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ний.</w:t>
      </w:r>
    </w:p>
    <w:p w:rsidR="00934E5E" w:rsidRDefault="00217254" w:rsidP="00934E5E">
      <w:pPr>
        <w:pStyle w:val="BodyTextIndent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программа предназ</w:t>
      </w:r>
      <w:r w:rsidR="00FC26FD">
        <w:rPr>
          <w:rFonts w:ascii="Times New Roman" w:hAnsi="Times New Roman" w:cs="Times New Roman"/>
          <w:sz w:val="28"/>
          <w:szCs w:val="28"/>
        </w:rPr>
        <w:t>начена для студентов 3 курса (5</w:t>
      </w:r>
      <w:r w:rsidR="004C48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семестр)</w:t>
      </w:r>
      <w:r w:rsidR="005F4CC7">
        <w:rPr>
          <w:rFonts w:ascii="Times New Roman" w:hAnsi="Times New Roman" w:cs="Times New Roman"/>
          <w:sz w:val="28"/>
          <w:szCs w:val="28"/>
        </w:rPr>
        <w:t xml:space="preserve"> очной</w:t>
      </w:r>
      <w:r w:rsidR="00F618F4">
        <w:rPr>
          <w:rFonts w:ascii="Times New Roman" w:hAnsi="Times New Roman" w:cs="Times New Roman"/>
          <w:sz w:val="28"/>
          <w:szCs w:val="28"/>
        </w:rPr>
        <w:t xml:space="preserve"> формы получения образования.</w:t>
      </w:r>
    </w:p>
    <w:p w:rsidR="00934E5E" w:rsidRPr="002D7356" w:rsidRDefault="00F30613" w:rsidP="002D7356">
      <w:pPr>
        <w:pStyle w:val="BodyTextIndent2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34E5E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специальности на изучение дисциплины </w:t>
      </w:r>
      <w:r w:rsidR="0094424E">
        <w:rPr>
          <w:rFonts w:ascii="Times New Roman" w:hAnsi="Times New Roman" w:cs="Times New Roman"/>
          <w:sz w:val="28"/>
          <w:szCs w:val="28"/>
        </w:rPr>
        <w:t>по специальности 1-31 03 08</w:t>
      </w:r>
      <w:r w:rsidR="00EE32DC">
        <w:rPr>
          <w:rFonts w:ascii="Times New Roman" w:hAnsi="Times New Roman" w:cs="Times New Roman"/>
          <w:sz w:val="28"/>
          <w:szCs w:val="28"/>
        </w:rPr>
        <w:t xml:space="preserve"> «</w:t>
      </w:r>
      <w:r w:rsidR="0094424E">
        <w:rPr>
          <w:rFonts w:ascii="Times New Roman" w:hAnsi="Times New Roman" w:cs="Times New Roman"/>
          <w:sz w:val="28"/>
          <w:szCs w:val="28"/>
        </w:rPr>
        <w:t>Математика и информационные технологии</w:t>
      </w:r>
      <w:r w:rsidR="00667791">
        <w:rPr>
          <w:rFonts w:ascii="Times New Roman" w:hAnsi="Times New Roman" w:cs="Times New Roman"/>
          <w:sz w:val="28"/>
          <w:szCs w:val="28"/>
        </w:rPr>
        <w:t xml:space="preserve"> (по направлениям)</w:t>
      </w:r>
      <w:r w:rsidR="00EE32DC">
        <w:rPr>
          <w:rFonts w:ascii="Times New Roman" w:hAnsi="Times New Roman" w:cs="Times New Roman"/>
          <w:sz w:val="28"/>
          <w:szCs w:val="28"/>
        </w:rPr>
        <w:t xml:space="preserve">» отводится </w:t>
      </w:r>
      <w:r w:rsidR="0094424E">
        <w:rPr>
          <w:rFonts w:ascii="Times New Roman" w:hAnsi="Times New Roman" w:cs="Times New Roman"/>
          <w:sz w:val="28"/>
          <w:szCs w:val="28"/>
        </w:rPr>
        <w:t>16</w:t>
      </w:r>
      <w:r w:rsidR="00EE32DC">
        <w:rPr>
          <w:rFonts w:ascii="Times New Roman" w:hAnsi="Times New Roman" w:cs="Times New Roman"/>
          <w:sz w:val="28"/>
          <w:szCs w:val="28"/>
        </w:rPr>
        <w:t>6 часов, в том числе аудитор</w:t>
      </w:r>
      <w:r w:rsidR="00FC26FD">
        <w:rPr>
          <w:rFonts w:ascii="Times New Roman" w:hAnsi="Times New Roman" w:cs="Times New Roman"/>
          <w:sz w:val="28"/>
          <w:szCs w:val="28"/>
        </w:rPr>
        <w:t>ных занятий -72 часа.</w:t>
      </w:r>
      <w:r w:rsidR="0094424E">
        <w:rPr>
          <w:rFonts w:ascii="Times New Roman" w:hAnsi="Times New Roman" w:cs="Times New Roman"/>
          <w:sz w:val="28"/>
          <w:szCs w:val="28"/>
        </w:rPr>
        <w:t xml:space="preserve">  </w:t>
      </w:r>
      <w:r w:rsidR="00FC26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6E3" w:rsidRPr="000206E3" w:rsidRDefault="000206E3" w:rsidP="000206E3">
      <w:pPr>
        <w:ind w:firstLine="540"/>
        <w:jc w:val="both"/>
        <w:rPr>
          <w:b/>
          <w:sz w:val="28"/>
          <w:szCs w:val="28"/>
        </w:rPr>
      </w:pPr>
    </w:p>
    <w:p w:rsidR="00E36D9B" w:rsidRDefault="00E36D9B" w:rsidP="00183528">
      <w:pPr>
        <w:jc w:val="center"/>
        <w:rPr>
          <w:b/>
          <w:sz w:val="28"/>
          <w:szCs w:val="28"/>
          <w:lang w:bidi="ru-RU"/>
        </w:rPr>
      </w:pPr>
    </w:p>
    <w:p w:rsidR="00E36D9B" w:rsidRDefault="00E36D9B" w:rsidP="00183528">
      <w:pPr>
        <w:jc w:val="center"/>
        <w:rPr>
          <w:b/>
          <w:sz w:val="28"/>
          <w:szCs w:val="28"/>
          <w:lang w:bidi="ru-RU"/>
        </w:rPr>
      </w:pPr>
    </w:p>
    <w:p w:rsidR="00E36D9B" w:rsidRDefault="00E36D9B" w:rsidP="00183528">
      <w:pPr>
        <w:jc w:val="center"/>
        <w:rPr>
          <w:b/>
          <w:sz w:val="28"/>
          <w:szCs w:val="28"/>
          <w:lang w:bidi="ru-RU"/>
        </w:rPr>
      </w:pPr>
    </w:p>
    <w:p w:rsidR="00E36D9B" w:rsidRDefault="00E36D9B" w:rsidP="00183528">
      <w:pPr>
        <w:jc w:val="center"/>
        <w:rPr>
          <w:b/>
          <w:sz w:val="28"/>
          <w:szCs w:val="28"/>
          <w:lang w:bidi="ru-RU"/>
        </w:rPr>
      </w:pPr>
    </w:p>
    <w:p w:rsidR="00E36D9B" w:rsidRDefault="00E36D9B" w:rsidP="00183528">
      <w:pPr>
        <w:jc w:val="center"/>
        <w:rPr>
          <w:b/>
          <w:sz w:val="28"/>
          <w:szCs w:val="28"/>
          <w:lang w:bidi="ru-RU"/>
        </w:rPr>
      </w:pPr>
    </w:p>
    <w:p w:rsidR="007B09B8" w:rsidRDefault="007B09B8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533D31" w:rsidRDefault="00533D31" w:rsidP="007B09B8">
      <w:pPr>
        <w:jc w:val="center"/>
        <w:rPr>
          <w:b/>
          <w:sz w:val="28"/>
          <w:szCs w:val="28"/>
          <w:lang w:bidi="ru-RU"/>
        </w:rPr>
      </w:pPr>
    </w:p>
    <w:p w:rsidR="007B09B8" w:rsidRDefault="007B09B8" w:rsidP="007B09B8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bidi="ru-RU"/>
        </w:rPr>
        <w:t>ПРИМЕРНЫЙ</w:t>
      </w:r>
      <w:r>
        <w:rPr>
          <w:b/>
          <w:sz w:val="28"/>
          <w:szCs w:val="28"/>
          <w:lang w:eastAsia="x-none" w:bidi="ru-RU"/>
        </w:rPr>
        <w:t xml:space="preserve"> ТЕМАТИЧЕСКИЙ ПЛАН</w:t>
      </w:r>
    </w:p>
    <w:p w:rsidR="007B09B8" w:rsidRDefault="007B09B8" w:rsidP="007B09B8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eastAsia="x-none" w:bidi="ru-RU"/>
        </w:rPr>
        <w:t xml:space="preserve">для специальности 1-31 03 08  </w:t>
      </w:r>
      <w:r w:rsidR="00E30CBD">
        <w:rPr>
          <w:b/>
          <w:sz w:val="28"/>
          <w:szCs w:val="28"/>
          <w:lang w:eastAsia="x-none" w:bidi="ru-RU"/>
        </w:rPr>
        <w:t>Математика  и информационные те</w:t>
      </w:r>
      <w:r>
        <w:rPr>
          <w:b/>
          <w:sz w:val="28"/>
          <w:szCs w:val="28"/>
          <w:lang w:eastAsia="x-none" w:bidi="ru-RU"/>
        </w:rPr>
        <w:t>хнологии</w:t>
      </w:r>
      <w:r w:rsidR="00667791">
        <w:rPr>
          <w:b/>
          <w:sz w:val="28"/>
          <w:szCs w:val="28"/>
          <w:lang w:eastAsia="x-none" w:bidi="ru-RU"/>
        </w:rPr>
        <w:t xml:space="preserve"> (по  направлениям)</w:t>
      </w:r>
    </w:p>
    <w:p w:rsidR="00667791" w:rsidRDefault="00667791" w:rsidP="006677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направления специальности:</w:t>
      </w:r>
    </w:p>
    <w:p w:rsidR="0008379A" w:rsidRDefault="00667791" w:rsidP="00667791">
      <w:pPr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 xml:space="preserve">1-31 03 08-01  Математика и информационные технологии </w:t>
      </w:r>
    </w:p>
    <w:p w:rsidR="00667791" w:rsidRDefault="00667791" w:rsidP="00667791">
      <w:pPr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(веб-программирование и интернет</w:t>
      </w:r>
      <w:r w:rsidR="005F4B3D">
        <w:rPr>
          <w:b/>
          <w:sz w:val="28"/>
          <w:szCs w:val="28"/>
          <w:lang w:bidi="ru-RU"/>
        </w:rPr>
        <w:t xml:space="preserve"> </w:t>
      </w:r>
      <w:r>
        <w:rPr>
          <w:b/>
          <w:sz w:val="28"/>
          <w:szCs w:val="28"/>
          <w:lang w:bidi="ru-RU"/>
        </w:rPr>
        <w:t>-</w:t>
      </w:r>
      <w:r w:rsidR="005F4B3D">
        <w:rPr>
          <w:b/>
          <w:sz w:val="28"/>
          <w:szCs w:val="28"/>
          <w:lang w:bidi="ru-RU"/>
        </w:rPr>
        <w:t xml:space="preserve"> </w:t>
      </w:r>
      <w:r>
        <w:rPr>
          <w:b/>
          <w:sz w:val="28"/>
          <w:szCs w:val="28"/>
          <w:lang w:bidi="ru-RU"/>
        </w:rPr>
        <w:t>технологии),</w:t>
      </w:r>
    </w:p>
    <w:p w:rsidR="0008379A" w:rsidRDefault="00667791" w:rsidP="00667791">
      <w:pPr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1-31 03 08-02  Математика и информационные технологии</w:t>
      </w:r>
    </w:p>
    <w:p w:rsidR="00667791" w:rsidRDefault="00667791" w:rsidP="00667791">
      <w:pPr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 xml:space="preserve"> (математическое и программное обеспечение мобильных устройств)</w:t>
      </w:r>
    </w:p>
    <w:p w:rsidR="007B09B8" w:rsidRPr="007B09B8" w:rsidRDefault="007B09B8" w:rsidP="007B09B8">
      <w:pPr>
        <w:jc w:val="center"/>
        <w:rPr>
          <w:b/>
          <w:sz w:val="28"/>
          <w:szCs w:val="28"/>
          <w:lang w:eastAsia="x-none" w:bidi="ru-RU"/>
        </w:rPr>
      </w:pPr>
    </w:p>
    <w:tbl>
      <w:tblPr>
        <w:tblW w:w="9853" w:type="dxa"/>
        <w:tblLook w:val="0000" w:firstRow="0" w:lastRow="0" w:firstColumn="0" w:lastColumn="0" w:noHBand="0" w:noVBand="0"/>
      </w:tblPr>
      <w:tblGrid>
        <w:gridCol w:w="525"/>
        <w:gridCol w:w="4230"/>
        <w:gridCol w:w="1100"/>
        <w:gridCol w:w="1040"/>
        <w:gridCol w:w="1676"/>
        <w:gridCol w:w="1282"/>
      </w:tblGrid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rPr>
                <w:b/>
                <w:sz w:val="28"/>
                <w:szCs w:val="28"/>
              </w:rPr>
            </w:pPr>
          </w:p>
          <w:p w:rsidR="00957EBA" w:rsidRDefault="00957EBA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  <w:sz w:val="28"/>
                <w:szCs w:val="28"/>
              </w:rPr>
            </w:pPr>
          </w:p>
          <w:p w:rsidR="00957EBA" w:rsidRDefault="00957EBA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тем и разделов</w:t>
            </w:r>
          </w:p>
        </w:tc>
        <w:tc>
          <w:tcPr>
            <w:tcW w:w="3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Распределение часов по видам занятий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57EBA" w:rsidTr="00957EBA"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rPr>
                <w:b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Лекц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</w:t>
            </w:r>
            <w:proofErr w:type="gramStart"/>
            <w:r>
              <w:rPr>
                <w:b/>
                <w:sz w:val="28"/>
                <w:szCs w:val="28"/>
              </w:rPr>
              <w:t>.з</w:t>
            </w:r>
            <w:proofErr w:type="gramEnd"/>
            <w:r>
              <w:rPr>
                <w:b/>
                <w:sz w:val="28"/>
                <w:szCs w:val="28"/>
              </w:rPr>
              <w:t>анятия</w:t>
            </w:r>
            <w:proofErr w:type="spellEnd"/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УСР</w:t>
            </w:r>
          </w:p>
        </w:tc>
      </w:tr>
      <w:tr w:rsidR="00957EBA" w:rsidTr="00957EBA">
        <w:trPr>
          <w:trHeight w:val="189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5E5AF8" w:rsidRDefault="00957EBA" w:rsidP="00E30CB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5E5AF8" w:rsidRDefault="00957EBA" w:rsidP="00E30C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5E5AF8" w:rsidRDefault="00957EBA" w:rsidP="00E30CB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5E5AF8" w:rsidRDefault="00957EBA" w:rsidP="00E30C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5E5AF8" w:rsidRDefault="00957EBA" w:rsidP="00E30C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jc w:val="both"/>
              <w:rPr>
                <w:b/>
              </w:rPr>
            </w:pPr>
            <w:r>
              <w:rPr>
                <w:b/>
              </w:rPr>
              <w:t>Тема 1</w:t>
            </w:r>
            <w:r w:rsidRPr="00DD6D11">
              <w:rPr>
                <w:b/>
              </w:rPr>
              <w:t>.</w:t>
            </w:r>
            <w:r w:rsidRPr="00DD6D11">
              <w:rPr>
                <w:b/>
              </w:rPr>
              <w:tab/>
              <w:t>Метрические пространства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jc w:val="center"/>
              <w:rPr>
                <w:b/>
              </w:rPr>
            </w:pPr>
            <w:r w:rsidRPr="00C50137">
              <w:rPr>
                <w:b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numPr>
                <w:ilvl w:val="1"/>
                <w:numId w:val="2"/>
              </w:numPr>
            </w:pPr>
            <w:r>
              <w:rPr>
                <w:b/>
              </w:rPr>
              <w:t xml:space="preserve">Тема 2. </w:t>
            </w:r>
            <w:r w:rsidRPr="00DD6D11">
              <w:rPr>
                <w:b/>
              </w:rPr>
              <w:t xml:space="preserve">Непрерывные, равномерно непрерывные и </w:t>
            </w:r>
            <w:proofErr w:type="spellStart"/>
            <w:r w:rsidRPr="00DD6D11">
              <w:rPr>
                <w:b/>
              </w:rPr>
              <w:t>липшицевы</w:t>
            </w:r>
            <w:proofErr w:type="spellEnd"/>
            <w:r w:rsidRPr="00DD6D11">
              <w:rPr>
                <w:b/>
              </w:rPr>
              <w:t xml:space="preserve"> отображения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rPr>
                <w:b/>
              </w:rPr>
            </w:pPr>
            <w:r>
              <w:rPr>
                <w:b/>
              </w:rPr>
              <w:t>Тема 3.Мера и интеграл Лебега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numPr>
                <w:ilvl w:val="1"/>
                <w:numId w:val="2"/>
              </w:numPr>
            </w:pPr>
            <w:r>
              <w:rPr>
                <w:b/>
              </w:rPr>
              <w:t>Тема 4</w:t>
            </w:r>
            <w:r w:rsidRPr="00DD6D11">
              <w:rPr>
                <w:b/>
              </w:rPr>
              <w:t>.</w:t>
            </w:r>
            <w:r w:rsidRPr="008D6BA1">
              <w:t xml:space="preserve"> </w:t>
            </w:r>
            <w:r w:rsidRPr="00DD6D11">
              <w:rPr>
                <w:b/>
              </w:rPr>
              <w:t>Нормированные пространства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numPr>
                <w:ilvl w:val="1"/>
                <w:numId w:val="2"/>
              </w:numPr>
            </w:pPr>
            <w:r>
              <w:rPr>
                <w:b/>
              </w:rPr>
              <w:t>Тема 5</w:t>
            </w:r>
            <w:r w:rsidRPr="00DD6D11">
              <w:rPr>
                <w:b/>
              </w:rPr>
              <w:t>. Гильбертовы пространства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numPr>
                <w:ilvl w:val="1"/>
                <w:numId w:val="2"/>
              </w:numPr>
            </w:pPr>
            <w:r>
              <w:rPr>
                <w:b/>
              </w:rPr>
              <w:t>Тема 6</w:t>
            </w:r>
            <w:r w:rsidRPr="00DD6D11">
              <w:rPr>
                <w:b/>
              </w:rPr>
              <w:t>.</w:t>
            </w:r>
            <w:r w:rsidRPr="008D6BA1">
              <w:t xml:space="preserve"> </w:t>
            </w:r>
            <w:r w:rsidRPr="00DD6D11">
              <w:rPr>
                <w:b/>
              </w:rPr>
              <w:t>Ли</w:t>
            </w:r>
            <w:r>
              <w:rPr>
                <w:b/>
              </w:rPr>
              <w:t xml:space="preserve">нейные операторы в </w:t>
            </w:r>
            <w:proofErr w:type="spellStart"/>
            <w:r>
              <w:rPr>
                <w:b/>
              </w:rPr>
              <w:t>банаховых</w:t>
            </w:r>
            <w:proofErr w:type="spellEnd"/>
            <w:r>
              <w:rPr>
                <w:b/>
              </w:rPr>
              <w:t xml:space="preserve"> простр</w:t>
            </w:r>
            <w:r w:rsidRPr="00DD6D11">
              <w:rPr>
                <w:b/>
              </w:rPr>
              <w:t>анствах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numPr>
                <w:ilvl w:val="1"/>
                <w:numId w:val="2"/>
              </w:numPr>
            </w:pPr>
            <w:r>
              <w:rPr>
                <w:b/>
              </w:rPr>
              <w:t>Тема 7</w:t>
            </w:r>
            <w:r w:rsidRPr="00DD6D11">
              <w:rPr>
                <w:b/>
              </w:rPr>
              <w:t>.</w:t>
            </w:r>
            <w:r w:rsidRPr="008D6BA1">
              <w:t xml:space="preserve"> </w:t>
            </w:r>
            <w:r>
              <w:rPr>
                <w:b/>
              </w:rPr>
              <w:t>Сопряженные пространства и сопряженные операторы</w:t>
            </w:r>
            <w:r w:rsidRPr="00DD6D11">
              <w:rPr>
                <w:b/>
              </w:rPr>
              <w:t xml:space="preserve"> функционалы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E30CBD">
            <w:pPr>
              <w:numPr>
                <w:ilvl w:val="1"/>
                <w:numId w:val="2"/>
              </w:numPr>
            </w:pPr>
            <w:r>
              <w:rPr>
                <w:b/>
              </w:rPr>
              <w:t>Тема 8</w:t>
            </w:r>
            <w:r w:rsidRPr="00DD6D11">
              <w:rPr>
                <w:b/>
              </w:rPr>
              <w:t>.</w:t>
            </w:r>
            <w:r w:rsidRPr="008D6BA1">
              <w:t xml:space="preserve"> </w:t>
            </w:r>
            <w:r>
              <w:rPr>
                <w:b/>
              </w:rPr>
              <w:t xml:space="preserve">Уравнения с </w:t>
            </w:r>
            <w:proofErr w:type="spellStart"/>
            <w:r>
              <w:rPr>
                <w:b/>
              </w:rPr>
              <w:t>компактнми</w:t>
            </w:r>
            <w:proofErr w:type="spellEnd"/>
            <w:r>
              <w:rPr>
                <w:b/>
              </w:rPr>
              <w:t xml:space="preserve"> операторами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7EBA" w:rsidRPr="00DD6D11" w:rsidRDefault="00957EBA" w:rsidP="00E30CBD">
            <w:pPr>
              <w:numPr>
                <w:ilvl w:val="1"/>
                <w:numId w:val="2"/>
              </w:num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7B09B8" w:rsidRDefault="007B09B8" w:rsidP="00183528">
      <w:pPr>
        <w:ind w:firstLine="540"/>
        <w:jc w:val="center"/>
      </w:pPr>
    </w:p>
    <w:p w:rsidR="007B09B8" w:rsidRDefault="007B09B8" w:rsidP="00183528">
      <w:pPr>
        <w:ind w:firstLine="540"/>
        <w:jc w:val="center"/>
      </w:pPr>
    </w:p>
    <w:p w:rsidR="002D7356" w:rsidRDefault="002D7356" w:rsidP="00E36D9B"/>
    <w:p w:rsidR="002D7356" w:rsidRDefault="002D7356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957EBA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 xml:space="preserve"> </w:t>
      </w:r>
    </w:p>
    <w:p w:rsidR="00FC26FD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FC26FD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FC26FD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FC26FD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FC26FD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FC26FD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FC26FD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FC26FD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FC26FD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FC26FD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FC26FD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FC26FD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191DCD" w:rsidRDefault="00191DC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191DCD" w:rsidRDefault="00191DC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191DCD" w:rsidRDefault="00191DC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191DCD" w:rsidRDefault="00191DC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FC26FD" w:rsidRDefault="00FC26FD" w:rsidP="00051674">
      <w:pPr>
        <w:ind w:firstLine="540"/>
        <w:jc w:val="center"/>
        <w:rPr>
          <w:b/>
          <w:sz w:val="28"/>
          <w:szCs w:val="28"/>
          <w:lang w:bidi="ru-RU"/>
        </w:rPr>
      </w:pPr>
    </w:p>
    <w:p w:rsidR="00FC26FD" w:rsidRDefault="00FC26FD" w:rsidP="00051674">
      <w:pPr>
        <w:ind w:firstLine="540"/>
        <w:jc w:val="center"/>
        <w:rPr>
          <w:b/>
          <w:caps/>
          <w:sz w:val="28"/>
          <w:szCs w:val="28"/>
        </w:rPr>
      </w:pPr>
    </w:p>
    <w:p w:rsidR="00E36D9B" w:rsidRDefault="00E36D9B" w:rsidP="00051674">
      <w:pPr>
        <w:ind w:firstLine="540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СОДЕРЖАНИЕ УЧЕБНОГО МАТЕРИАЛА</w:t>
      </w:r>
    </w:p>
    <w:p w:rsidR="00E36D9B" w:rsidRDefault="00E36D9B" w:rsidP="00E36D9B">
      <w:pPr>
        <w:rPr>
          <w:b/>
          <w:caps/>
          <w:sz w:val="28"/>
          <w:szCs w:val="28"/>
        </w:rPr>
      </w:pPr>
    </w:p>
    <w:p w:rsidR="00E36D9B" w:rsidRPr="00E228B5" w:rsidRDefault="00E36D9B" w:rsidP="00E36D9B">
      <w:pPr>
        <w:keepNext/>
        <w:numPr>
          <w:ilvl w:val="0"/>
          <w:numId w:val="2"/>
        </w:numPr>
        <w:suppressAutoHyphens w:val="0"/>
        <w:jc w:val="center"/>
        <w:outlineLvl w:val="1"/>
        <w:rPr>
          <w:b/>
          <w:color w:val="auto"/>
          <w:sz w:val="28"/>
          <w:szCs w:val="28"/>
          <w:lang w:eastAsia="ru-RU"/>
        </w:rPr>
      </w:pPr>
      <w:r w:rsidRPr="00E228B5">
        <w:rPr>
          <w:b/>
          <w:color w:val="auto"/>
          <w:sz w:val="28"/>
          <w:szCs w:val="28"/>
          <w:lang w:eastAsia="ru-RU"/>
        </w:rPr>
        <w:t>Наименование тем и разделов</w:t>
      </w:r>
    </w:p>
    <w:p w:rsidR="00E36D9B" w:rsidRPr="00E228B5" w:rsidRDefault="00E36D9B" w:rsidP="00E36D9B">
      <w:pPr>
        <w:suppressAutoHyphens w:val="0"/>
        <w:rPr>
          <w:color w:val="auto"/>
          <w:sz w:val="28"/>
          <w:szCs w:val="28"/>
          <w:lang w:eastAsia="ru-RU"/>
        </w:rPr>
      </w:pPr>
    </w:p>
    <w:p w:rsidR="00E36D9B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Метрические пространства. </w:t>
      </w:r>
      <w:r w:rsidRPr="00DA00FE">
        <w:rPr>
          <w:color w:val="auto"/>
          <w:sz w:val="28"/>
          <w:szCs w:val="28"/>
          <w:lang w:eastAsia="ru-RU"/>
        </w:rPr>
        <w:t>Метрические пространства. Топология, порожденная метрикой. Основные примеры функциональных метрич</w:t>
      </w:r>
      <w:r w:rsidRPr="00DA00FE">
        <w:rPr>
          <w:color w:val="auto"/>
          <w:sz w:val="28"/>
          <w:szCs w:val="28"/>
          <w:lang w:eastAsia="ru-RU"/>
        </w:rPr>
        <w:t>е</w:t>
      </w:r>
      <w:r w:rsidRPr="00DA00FE">
        <w:rPr>
          <w:color w:val="auto"/>
          <w:sz w:val="28"/>
          <w:szCs w:val="28"/>
          <w:lang w:eastAsia="ru-RU"/>
        </w:rPr>
        <w:t>ских пространств</w:t>
      </w:r>
      <w:r>
        <w:rPr>
          <w:color w:val="auto"/>
          <w:sz w:val="28"/>
          <w:szCs w:val="28"/>
          <w:lang w:eastAsia="ru-RU"/>
        </w:rPr>
        <w:t>.</w:t>
      </w:r>
      <w:r w:rsidRPr="00DA00FE">
        <w:rPr>
          <w:color w:val="auto"/>
          <w:sz w:val="28"/>
          <w:szCs w:val="28"/>
          <w:lang w:eastAsia="ru-RU"/>
        </w:rPr>
        <w:t xml:space="preserve"> </w:t>
      </w:r>
      <w:r w:rsidRPr="001C3731">
        <w:rPr>
          <w:color w:val="auto"/>
          <w:sz w:val="28"/>
          <w:szCs w:val="28"/>
          <w:lang w:eastAsia="ru-RU"/>
        </w:rPr>
        <w:t>Полные пространства. Теорема о пополнении.</w:t>
      </w:r>
    </w:p>
    <w:p w:rsidR="00E36D9B" w:rsidRPr="00DF24D7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 w:rsidRPr="00DA00FE">
        <w:rPr>
          <w:color w:val="auto"/>
          <w:sz w:val="28"/>
          <w:szCs w:val="28"/>
          <w:lang w:eastAsia="ru-RU"/>
        </w:rPr>
        <w:t xml:space="preserve"> </w:t>
      </w:r>
      <w:r w:rsidRPr="00DF24D7">
        <w:rPr>
          <w:color w:val="auto"/>
          <w:sz w:val="28"/>
          <w:szCs w:val="28"/>
          <w:lang w:eastAsia="ru-RU"/>
        </w:rPr>
        <w:t>Не</w:t>
      </w:r>
      <w:r>
        <w:rPr>
          <w:color w:val="auto"/>
          <w:sz w:val="28"/>
          <w:szCs w:val="28"/>
          <w:lang w:eastAsia="ru-RU"/>
        </w:rPr>
        <w:t>прерывные, равномерно непрерыв</w:t>
      </w:r>
      <w:r w:rsidRPr="00DF24D7">
        <w:rPr>
          <w:color w:val="auto"/>
          <w:sz w:val="28"/>
          <w:szCs w:val="28"/>
          <w:lang w:eastAsia="ru-RU"/>
        </w:rPr>
        <w:t xml:space="preserve">ные и </w:t>
      </w:r>
      <w:proofErr w:type="spellStart"/>
      <w:r w:rsidRPr="00DF24D7">
        <w:rPr>
          <w:color w:val="auto"/>
          <w:sz w:val="28"/>
          <w:szCs w:val="28"/>
          <w:lang w:eastAsia="ru-RU"/>
        </w:rPr>
        <w:t>липшицевы</w:t>
      </w:r>
      <w:proofErr w:type="spellEnd"/>
      <w:r w:rsidRPr="00DF24D7">
        <w:rPr>
          <w:color w:val="auto"/>
          <w:sz w:val="28"/>
          <w:szCs w:val="28"/>
          <w:lang w:eastAsia="ru-RU"/>
        </w:rPr>
        <w:t xml:space="preserve"> отображ</w:t>
      </w:r>
      <w:r w:rsidRPr="00DF24D7">
        <w:rPr>
          <w:color w:val="auto"/>
          <w:sz w:val="28"/>
          <w:szCs w:val="28"/>
          <w:lang w:eastAsia="ru-RU"/>
        </w:rPr>
        <w:t>е</w:t>
      </w:r>
      <w:r w:rsidRPr="00DF24D7">
        <w:rPr>
          <w:color w:val="auto"/>
          <w:sz w:val="28"/>
          <w:szCs w:val="28"/>
          <w:lang w:eastAsia="ru-RU"/>
        </w:rPr>
        <w:t>ния. Теоремы о продолжении.  Принцип сжимающих отображений и его применение к интегральным уравнениям.</w:t>
      </w:r>
      <w:r>
        <w:rPr>
          <w:color w:val="auto"/>
          <w:sz w:val="28"/>
          <w:szCs w:val="28"/>
          <w:lang w:eastAsia="ru-RU"/>
        </w:rPr>
        <w:t xml:space="preserve"> </w:t>
      </w:r>
    </w:p>
    <w:p w:rsidR="00E36D9B" w:rsidRPr="001C3731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 w:rsidRPr="001C3731">
        <w:rPr>
          <w:color w:val="auto"/>
          <w:sz w:val="28"/>
          <w:szCs w:val="28"/>
          <w:lang w:eastAsia="ru-RU"/>
        </w:rPr>
        <w:t xml:space="preserve">Мера  и интеграл Лебега. Системы подмножеств: кольца, алгебры, </w:t>
      </w:r>
      <w:proofErr w:type="gramStart"/>
      <w:r w:rsidRPr="001C3731">
        <w:rPr>
          <w:color w:val="auto"/>
          <w:sz w:val="28"/>
          <w:szCs w:val="28"/>
          <w:lang w:eastAsia="ru-RU"/>
        </w:rPr>
        <w:t>сигма-алгебры</w:t>
      </w:r>
      <w:proofErr w:type="gramEnd"/>
      <w:r w:rsidRPr="001C3731">
        <w:rPr>
          <w:color w:val="auto"/>
          <w:sz w:val="28"/>
          <w:szCs w:val="28"/>
          <w:lang w:eastAsia="ru-RU"/>
        </w:rPr>
        <w:t xml:space="preserve">. Общее понятие меры. </w:t>
      </w:r>
      <w:proofErr w:type="gramStart"/>
      <w:r w:rsidRPr="001C3731">
        <w:rPr>
          <w:color w:val="auto"/>
          <w:sz w:val="28"/>
          <w:szCs w:val="28"/>
          <w:lang w:eastAsia="ru-RU"/>
        </w:rPr>
        <w:t>Сигма-аддитивные</w:t>
      </w:r>
      <w:proofErr w:type="gramEnd"/>
      <w:r w:rsidRPr="001C3731">
        <w:rPr>
          <w:color w:val="auto"/>
          <w:sz w:val="28"/>
          <w:szCs w:val="28"/>
          <w:lang w:eastAsia="ru-RU"/>
        </w:rPr>
        <w:t xml:space="preserve"> меры Продо</w:t>
      </w:r>
      <w:r w:rsidRPr="001C3731">
        <w:rPr>
          <w:color w:val="auto"/>
          <w:sz w:val="28"/>
          <w:szCs w:val="28"/>
          <w:lang w:eastAsia="ru-RU"/>
        </w:rPr>
        <w:t>л</w:t>
      </w:r>
      <w:r w:rsidRPr="001C3731">
        <w:rPr>
          <w:color w:val="auto"/>
          <w:sz w:val="28"/>
          <w:szCs w:val="28"/>
          <w:lang w:eastAsia="ru-RU"/>
        </w:rPr>
        <w:t xml:space="preserve">жение меры по Лебегу. Основная теорема. Мера Лебега и меры Лебега-Стилтьеса </w:t>
      </w:r>
      <w:proofErr w:type="gramStart"/>
      <w:r w:rsidRPr="001C3731">
        <w:rPr>
          <w:color w:val="auto"/>
          <w:sz w:val="28"/>
          <w:szCs w:val="28"/>
          <w:lang w:eastAsia="ru-RU"/>
        </w:rPr>
        <w:t>на</w:t>
      </w:r>
      <w:proofErr w:type="gramEnd"/>
      <w:r w:rsidRPr="001C3731">
        <w:rPr>
          <w:color w:val="auto"/>
          <w:sz w:val="28"/>
          <w:szCs w:val="28"/>
          <w:lang w:eastAsia="ru-RU"/>
        </w:rPr>
        <w:t xml:space="preserve"> прямой. Измеримые функции, простые функции. Интеграл от простой функции. Общее определение интеграла Лебега. Теоремы о предельном переходе под знаком интеграла. Неравенства Юнга, Гельд</w:t>
      </w:r>
      <w:r w:rsidRPr="001C3731">
        <w:rPr>
          <w:color w:val="auto"/>
          <w:sz w:val="28"/>
          <w:szCs w:val="28"/>
          <w:lang w:eastAsia="ru-RU"/>
        </w:rPr>
        <w:t>е</w:t>
      </w:r>
      <w:r w:rsidRPr="001C3731">
        <w:rPr>
          <w:color w:val="auto"/>
          <w:sz w:val="28"/>
          <w:szCs w:val="28"/>
          <w:lang w:eastAsia="ru-RU"/>
        </w:rPr>
        <w:t xml:space="preserve">ра, </w:t>
      </w:r>
      <w:proofErr w:type="spellStart"/>
      <w:r w:rsidRPr="001C3731">
        <w:rPr>
          <w:color w:val="auto"/>
          <w:sz w:val="28"/>
          <w:szCs w:val="28"/>
          <w:lang w:eastAsia="ru-RU"/>
        </w:rPr>
        <w:t>Минковского</w:t>
      </w:r>
      <w:proofErr w:type="spellEnd"/>
      <w:r w:rsidRPr="001C3731">
        <w:rPr>
          <w:color w:val="auto"/>
          <w:sz w:val="28"/>
          <w:szCs w:val="28"/>
          <w:lang w:eastAsia="ru-RU"/>
        </w:rPr>
        <w:t xml:space="preserve">.  </w:t>
      </w:r>
    </w:p>
    <w:p w:rsidR="00E36D9B" w:rsidRPr="007E4409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 w:rsidRPr="007E4409">
        <w:rPr>
          <w:color w:val="auto"/>
          <w:sz w:val="28"/>
          <w:szCs w:val="28"/>
          <w:lang w:eastAsia="ru-RU"/>
        </w:rPr>
        <w:t xml:space="preserve">Нормированные пространства и линейные операторы. Векторные, нормированные, </w:t>
      </w:r>
      <w:proofErr w:type="spellStart"/>
      <w:r w:rsidRPr="007E4409">
        <w:rPr>
          <w:color w:val="auto"/>
          <w:sz w:val="28"/>
          <w:szCs w:val="28"/>
          <w:lang w:eastAsia="ru-RU"/>
        </w:rPr>
        <w:t>банаховы</w:t>
      </w:r>
      <w:proofErr w:type="spellEnd"/>
      <w:r w:rsidRPr="007E4409">
        <w:rPr>
          <w:color w:val="auto"/>
          <w:sz w:val="28"/>
          <w:szCs w:val="28"/>
          <w:lang w:eastAsia="ru-RU"/>
        </w:rPr>
        <w:t xml:space="preserve"> пространства. Ряды в  </w:t>
      </w:r>
      <w:proofErr w:type="spellStart"/>
      <w:r w:rsidRPr="007E4409">
        <w:rPr>
          <w:color w:val="auto"/>
          <w:sz w:val="28"/>
          <w:szCs w:val="28"/>
          <w:lang w:eastAsia="ru-RU"/>
        </w:rPr>
        <w:t>банаховых</w:t>
      </w:r>
      <w:proofErr w:type="spellEnd"/>
      <w:r w:rsidRPr="007E4409">
        <w:rPr>
          <w:color w:val="auto"/>
          <w:sz w:val="28"/>
          <w:szCs w:val="28"/>
          <w:lang w:eastAsia="ru-RU"/>
        </w:rPr>
        <w:t xml:space="preserve"> простра</w:t>
      </w:r>
      <w:r w:rsidRPr="007E4409">
        <w:rPr>
          <w:color w:val="auto"/>
          <w:sz w:val="28"/>
          <w:szCs w:val="28"/>
          <w:lang w:eastAsia="ru-RU"/>
        </w:rPr>
        <w:t>н</w:t>
      </w:r>
      <w:r w:rsidRPr="007E4409">
        <w:rPr>
          <w:color w:val="auto"/>
          <w:sz w:val="28"/>
          <w:szCs w:val="28"/>
          <w:lang w:eastAsia="ru-RU"/>
        </w:rPr>
        <w:t>ствах. Линейные операторы. Норма ограниченного оператора. Простра</w:t>
      </w:r>
      <w:r w:rsidRPr="007E4409">
        <w:rPr>
          <w:color w:val="auto"/>
          <w:sz w:val="28"/>
          <w:szCs w:val="28"/>
          <w:lang w:eastAsia="ru-RU"/>
        </w:rPr>
        <w:t>н</w:t>
      </w:r>
      <w:r w:rsidRPr="007E4409">
        <w:rPr>
          <w:color w:val="auto"/>
          <w:sz w:val="28"/>
          <w:szCs w:val="28"/>
          <w:lang w:eastAsia="ru-RU"/>
        </w:rPr>
        <w:t xml:space="preserve">ство линейных ограниченных  операторов. Теорема </w:t>
      </w:r>
      <w:proofErr w:type="spellStart"/>
      <w:r w:rsidRPr="007E4409">
        <w:rPr>
          <w:color w:val="auto"/>
          <w:sz w:val="28"/>
          <w:szCs w:val="28"/>
          <w:lang w:eastAsia="ru-RU"/>
        </w:rPr>
        <w:t>Банаха-Штейнгауза</w:t>
      </w:r>
      <w:proofErr w:type="spellEnd"/>
    </w:p>
    <w:p w:rsidR="00E36D9B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Гильбертовы пространства. </w:t>
      </w:r>
      <w:r w:rsidRPr="007E4409">
        <w:rPr>
          <w:color w:val="auto"/>
          <w:sz w:val="28"/>
          <w:szCs w:val="28"/>
          <w:lang w:eastAsia="ru-RU"/>
        </w:rPr>
        <w:t>Определение скалярного произведения. Неравенство Коши-</w:t>
      </w:r>
      <w:proofErr w:type="spellStart"/>
      <w:r w:rsidRPr="007E4409">
        <w:rPr>
          <w:color w:val="auto"/>
          <w:sz w:val="28"/>
          <w:szCs w:val="28"/>
          <w:lang w:eastAsia="ru-RU"/>
        </w:rPr>
        <w:t>Буняковского</w:t>
      </w:r>
      <w:proofErr w:type="spellEnd"/>
      <w:r w:rsidRPr="007E4409">
        <w:rPr>
          <w:color w:val="auto"/>
          <w:sz w:val="28"/>
          <w:szCs w:val="28"/>
          <w:lang w:eastAsia="ru-RU"/>
        </w:rPr>
        <w:t>. Гильбертовы пространства. Теорема о проекции. Теорема о рядах Фурье</w:t>
      </w:r>
      <w:r>
        <w:rPr>
          <w:color w:val="auto"/>
          <w:sz w:val="28"/>
          <w:szCs w:val="28"/>
          <w:lang w:eastAsia="ru-RU"/>
        </w:rPr>
        <w:t>.</w:t>
      </w:r>
    </w:p>
    <w:p w:rsidR="00E36D9B" w:rsidRPr="00F366F8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 w:rsidRPr="00F366F8">
        <w:rPr>
          <w:color w:val="auto"/>
          <w:sz w:val="28"/>
          <w:szCs w:val="28"/>
          <w:lang w:eastAsia="ru-RU"/>
        </w:rPr>
        <w:t xml:space="preserve">Линейные  уравнения в </w:t>
      </w:r>
      <w:proofErr w:type="spellStart"/>
      <w:r w:rsidRPr="00F366F8">
        <w:rPr>
          <w:color w:val="auto"/>
          <w:sz w:val="28"/>
          <w:szCs w:val="28"/>
          <w:lang w:eastAsia="ru-RU"/>
        </w:rPr>
        <w:t>банаховых</w:t>
      </w:r>
      <w:proofErr w:type="spellEnd"/>
      <w:r w:rsidRPr="00F366F8">
        <w:rPr>
          <w:color w:val="auto"/>
          <w:sz w:val="28"/>
          <w:szCs w:val="28"/>
          <w:lang w:eastAsia="ru-RU"/>
        </w:rPr>
        <w:t xml:space="preserve">  пространствах. Обратимые  операторы. Теоремы об обратимости. Теорема </w:t>
      </w:r>
      <w:proofErr w:type="spellStart"/>
      <w:r w:rsidRPr="00F366F8">
        <w:rPr>
          <w:color w:val="auto"/>
          <w:sz w:val="28"/>
          <w:szCs w:val="28"/>
          <w:lang w:eastAsia="ru-RU"/>
        </w:rPr>
        <w:t>Банаха</w:t>
      </w:r>
      <w:proofErr w:type="spellEnd"/>
      <w:r w:rsidRPr="00F366F8">
        <w:rPr>
          <w:color w:val="auto"/>
          <w:sz w:val="28"/>
          <w:szCs w:val="28"/>
          <w:lang w:eastAsia="ru-RU"/>
        </w:rPr>
        <w:t xml:space="preserve"> об обратном опер</w:t>
      </w:r>
      <w:r w:rsidRPr="00F366F8">
        <w:rPr>
          <w:color w:val="auto"/>
          <w:sz w:val="28"/>
          <w:szCs w:val="28"/>
          <w:lang w:eastAsia="ru-RU"/>
        </w:rPr>
        <w:t>а</w:t>
      </w:r>
      <w:r w:rsidRPr="00F366F8">
        <w:rPr>
          <w:color w:val="auto"/>
          <w:sz w:val="28"/>
          <w:szCs w:val="28"/>
          <w:lang w:eastAsia="ru-RU"/>
        </w:rPr>
        <w:t>торе.  Спектр и резольвента линейного ограниченного оператора</w:t>
      </w:r>
      <w:r>
        <w:rPr>
          <w:color w:val="auto"/>
          <w:sz w:val="28"/>
          <w:szCs w:val="28"/>
          <w:lang w:eastAsia="ru-RU"/>
        </w:rPr>
        <w:t xml:space="preserve">. </w:t>
      </w:r>
    </w:p>
    <w:p w:rsidR="00E36D9B" w:rsidRPr="00C97D51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 w:rsidRPr="00C97D51">
        <w:rPr>
          <w:color w:val="auto"/>
          <w:sz w:val="28"/>
          <w:szCs w:val="28"/>
          <w:lang w:eastAsia="ru-RU"/>
        </w:rPr>
        <w:t xml:space="preserve"> Сопряженные пространства и сопряженные операторы.  Линейные ограниченные функционалы. Теорема Хана-</w:t>
      </w:r>
      <w:proofErr w:type="spellStart"/>
      <w:r w:rsidRPr="00C97D51">
        <w:rPr>
          <w:color w:val="auto"/>
          <w:sz w:val="28"/>
          <w:szCs w:val="28"/>
          <w:lang w:eastAsia="ru-RU"/>
        </w:rPr>
        <w:t>Банаха</w:t>
      </w:r>
      <w:proofErr w:type="spellEnd"/>
      <w:r w:rsidRPr="00C97D51">
        <w:rPr>
          <w:color w:val="auto"/>
          <w:sz w:val="28"/>
          <w:szCs w:val="28"/>
          <w:lang w:eastAsia="ru-RU"/>
        </w:rPr>
        <w:t>.  Общий вид линейн</w:t>
      </w:r>
      <w:r w:rsidRPr="00C97D51">
        <w:rPr>
          <w:color w:val="auto"/>
          <w:sz w:val="28"/>
          <w:szCs w:val="28"/>
          <w:lang w:eastAsia="ru-RU"/>
        </w:rPr>
        <w:t>о</w:t>
      </w:r>
      <w:r w:rsidRPr="00C97D51">
        <w:rPr>
          <w:color w:val="auto"/>
          <w:sz w:val="28"/>
          <w:szCs w:val="28"/>
          <w:lang w:eastAsia="ru-RU"/>
        </w:rPr>
        <w:t>го ограниченного  функционала в гильбертовых и некоторых других  конкретных пространствах. Сопряженное пространство. Сопряженный оператор и его свойства. Теорема об условиях разрешимости линейного уравнения</w:t>
      </w:r>
    </w:p>
    <w:p w:rsidR="00E36D9B" w:rsidRPr="00193E56" w:rsidRDefault="00E36D9B" w:rsidP="00E36D9B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97D51">
        <w:rPr>
          <w:color w:val="auto"/>
          <w:sz w:val="28"/>
          <w:szCs w:val="28"/>
          <w:lang w:eastAsia="ru-RU"/>
        </w:rPr>
        <w:t xml:space="preserve"> Уравнения с компактными  операторами. Альтернатива Фредгол</w:t>
      </w:r>
      <w:r w:rsidRPr="00C97D51">
        <w:rPr>
          <w:color w:val="auto"/>
          <w:sz w:val="28"/>
          <w:szCs w:val="28"/>
          <w:lang w:eastAsia="ru-RU"/>
        </w:rPr>
        <w:t>ь</w:t>
      </w:r>
      <w:r w:rsidRPr="00C97D51">
        <w:rPr>
          <w:color w:val="auto"/>
          <w:sz w:val="28"/>
          <w:szCs w:val="28"/>
          <w:lang w:eastAsia="ru-RU"/>
        </w:rPr>
        <w:t>ма  для уравнений с операторами конечного ранга. Компактные операт</w:t>
      </w:r>
      <w:r w:rsidRPr="00C97D51">
        <w:rPr>
          <w:color w:val="auto"/>
          <w:sz w:val="28"/>
          <w:szCs w:val="28"/>
          <w:lang w:eastAsia="ru-RU"/>
        </w:rPr>
        <w:t>о</w:t>
      </w:r>
      <w:r w:rsidRPr="00C97D51">
        <w:rPr>
          <w:color w:val="auto"/>
          <w:sz w:val="28"/>
          <w:szCs w:val="28"/>
          <w:lang w:eastAsia="ru-RU"/>
        </w:rPr>
        <w:t xml:space="preserve">ры. Компактность интегральных операторов в конкретных пространствах. Критерий </w:t>
      </w:r>
      <w:proofErr w:type="spellStart"/>
      <w:r w:rsidRPr="00C97D51">
        <w:rPr>
          <w:color w:val="auto"/>
          <w:sz w:val="28"/>
          <w:szCs w:val="28"/>
          <w:lang w:eastAsia="ru-RU"/>
        </w:rPr>
        <w:t>конечномерности</w:t>
      </w:r>
      <w:proofErr w:type="spellEnd"/>
      <w:r w:rsidRPr="00C97D51">
        <w:rPr>
          <w:color w:val="auto"/>
          <w:sz w:val="28"/>
          <w:szCs w:val="28"/>
          <w:lang w:eastAsia="ru-RU"/>
        </w:rPr>
        <w:t xml:space="preserve"> нормированного пространства. Теория Рисса-Шаудера для уравнений с компактными операторами в гильбертовом пространстве. Альтернатива Фредгольма для интегральных уравнений.  </w:t>
      </w:r>
    </w:p>
    <w:p w:rsidR="00E36D9B" w:rsidRPr="00E228B5" w:rsidRDefault="00E36D9B" w:rsidP="00E36D9B">
      <w:pPr>
        <w:suppressAutoHyphens w:val="0"/>
        <w:rPr>
          <w:color w:val="auto"/>
          <w:sz w:val="28"/>
          <w:szCs w:val="28"/>
          <w:lang w:eastAsia="ru-RU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911D64" w:rsidRPr="00911D64" w:rsidRDefault="00F30613" w:rsidP="00F30613">
      <w:pPr>
        <w:widowControl w:val="0"/>
        <w:jc w:val="center"/>
        <w:rPr>
          <w:b/>
          <w:szCs w:val="28"/>
        </w:rPr>
      </w:pPr>
      <w:r w:rsidRPr="00911D64">
        <w:rPr>
          <w:b/>
          <w:szCs w:val="28"/>
        </w:rPr>
        <w:t xml:space="preserve"> </w:t>
      </w:r>
    </w:p>
    <w:p w:rsidR="009A4263" w:rsidRDefault="009A4263" w:rsidP="009A4263">
      <w:pPr>
        <w:pStyle w:val="1"/>
        <w:keepNext w:val="0"/>
        <w:ind w:left="0" w:firstLine="54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caps w:val="0"/>
          <w:szCs w:val="28"/>
        </w:rPr>
        <w:t>ИНФОРМАЦИОННО-МЕТОДИЧЕСКАЯ ЧАСТЬ</w:t>
      </w:r>
    </w:p>
    <w:p w:rsidR="009A4263" w:rsidRDefault="009A4263" w:rsidP="009A42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p w:rsidR="009A4263" w:rsidRPr="00DA5B42" w:rsidRDefault="009A4263" w:rsidP="009A4263">
      <w:pPr>
        <w:jc w:val="center"/>
        <w:rPr>
          <w:sz w:val="28"/>
          <w:szCs w:val="28"/>
        </w:rPr>
      </w:pPr>
    </w:p>
    <w:p w:rsidR="009A4263" w:rsidRPr="00DA5B42" w:rsidRDefault="009A4263" w:rsidP="009A4263">
      <w:pPr>
        <w:suppressAutoHyphens w:val="0"/>
        <w:ind w:right="-1" w:firstLine="720"/>
        <w:rPr>
          <w:b/>
          <w:color w:val="auto"/>
          <w:sz w:val="28"/>
          <w:szCs w:val="28"/>
          <w:lang w:eastAsia="ru-RU"/>
        </w:rPr>
      </w:pPr>
      <w:r w:rsidRPr="00DA5B42">
        <w:rPr>
          <w:b/>
          <w:color w:val="auto"/>
          <w:sz w:val="28"/>
          <w:szCs w:val="28"/>
          <w:lang w:eastAsia="ru-RU"/>
        </w:rPr>
        <w:t>Основная литература:</w:t>
      </w:r>
    </w:p>
    <w:p w:rsidR="009A4263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proofErr w:type="spellStart"/>
      <w:r w:rsidRPr="00DA5B42">
        <w:rPr>
          <w:color w:val="auto"/>
          <w:sz w:val="28"/>
          <w:szCs w:val="28"/>
          <w:lang w:eastAsia="ru-RU"/>
        </w:rPr>
        <w:t>Антоневич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А.Б., </w:t>
      </w:r>
      <w:proofErr w:type="spellStart"/>
      <w:r w:rsidRPr="00DA5B42">
        <w:rPr>
          <w:color w:val="auto"/>
          <w:sz w:val="28"/>
          <w:szCs w:val="28"/>
          <w:lang w:eastAsia="ru-RU"/>
        </w:rPr>
        <w:t>Радыно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Я.В. Функциональный анализ и интегральные у</w:t>
      </w:r>
      <w:r w:rsidRPr="007A6921">
        <w:rPr>
          <w:color w:val="auto"/>
          <w:sz w:val="28"/>
          <w:szCs w:val="28"/>
          <w:lang w:eastAsia="ru-RU"/>
        </w:rPr>
        <w:t xml:space="preserve">равнения. 2-е изд., </w:t>
      </w:r>
      <w:proofErr w:type="spellStart"/>
      <w:r w:rsidRPr="007A6921">
        <w:rPr>
          <w:color w:val="auto"/>
          <w:sz w:val="28"/>
          <w:szCs w:val="28"/>
          <w:lang w:eastAsia="ru-RU"/>
        </w:rPr>
        <w:t>перераб</w:t>
      </w:r>
      <w:proofErr w:type="spellEnd"/>
      <w:r w:rsidRPr="007A6921">
        <w:rPr>
          <w:color w:val="auto"/>
          <w:sz w:val="28"/>
          <w:szCs w:val="28"/>
          <w:lang w:eastAsia="ru-RU"/>
        </w:rPr>
        <w:t>. и доп. Минск, Изд-во БГУ</w:t>
      </w:r>
      <w:r w:rsidRPr="00DA5B42">
        <w:rPr>
          <w:color w:val="auto"/>
          <w:sz w:val="28"/>
          <w:szCs w:val="28"/>
          <w:lang w:eastAsia="ru-RU"/>
        </w:rPr>
        <w:t xml:space="preserve">, </w:t>
      </w:r>
      <w:r w:rsidRPr="007A6921">
        <w:rPr>
          <w:color w:val="auto"/>
          <w:sz w:val="28"/>
          <w:szCs w:val="28"/>
          <w:lang w:eastAsia="ru-RU"/>
        </w:rPr>
        <w:t>2006.</w:t>
      </w:r>
    </w:p>
    <w:p w:rsidR="009A4263" w:rsidRPr="007A6921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proofErr w:type="spellStart"/>
      <w:r w:rsidRPr="007A6921">
        <w:rPr>
          <w:color w:val="auto"/>
          <w:sz w:val="28"/>
          <w:szCs w:val="28"/>
          <w:lang w:eastAsia="ru-RU"/>
        </w:rPr>
        <w:t>Антоневич</w:t>
      </w:r>
      <w:proofErr w:type="spellEnd"/>
      <w:r w:rsidRPr="007A6921">
        <w:rPr>
          <w:color w:val="auto"/>
          <w:sz w:val="28"/>
          <w:szCs w:val="28"/>
          <w:lang w:eastAsia="ru-RU"/>
        </w:rPr>
        <w:t xml:space="preserve"> А.Б., </w:t>
      </w:r>
      <w:proofErr w:type="spellStart"/>
      <w:r w:rsidRPr="007A6921">
        <w:rPr>
          <w:color w:val="auto"/>
          <w:sz w:val="28"/>
          <w:szCs w:val="28"/>
          <w:lang w:eastAsia="ru-RU"/>
        </w:rPr>
        <w:t>Мазель</w:t>
      </w:r>
      <w:proofErr w:type="spellEnd"/>
      <w:r w:rsidRPr="007A6921">
        <w:rPr>
          <w:color w:val="auto"/>
          <w:sz w:val="28"/>
          <w:szCs w:val="28"/>
          <w:lang w:eastAsia="ru-RU"/>
        </w:rPr>
        <w:t xml:space="preserve"> М.Х., </w:t>
      </w:r>
      <w:proofErr w:type="spellStart"/>
      <w:r w:rsidRPr="007A6921">
        <w:rPr>
          <w:color w:val="auto"/>
          <w:sz w:val="28"/>
          <w:szCs w:val="28"/>
          <w:lang w:eastAsia="ru-RU"/>
        </w:rPr>
        <w:t>Радыно</w:t>
      </w:r>
      <w:proofErr w:type="spellEnd"/>
      <w:r w:rsidRPr="007A6921">
        <w:rPr>
          <w:color w:val="auto"/>
          <w:sz w:val="28"/>
          <w:szCs w:val="28"/>
          <w:lang w:eastAsia="ru-RU"/>
        </w:rPr>
        <w:t xml:space="preserve"> Я.В. Функциональный анализ и интегральные уравнения. Учебное пособие. Минск, Изд-во БГУ, 2011.</w:t>
      </w:r>
    </w:p>
    <w:p w:rsidR="009A4263" w:rsidRPr="007A6921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r w:rsidRPr="00DA5B42">
        <w:rPr>
          <w:color w:val="auto"/>
          <w:sz w:val="28"/>
          <w:szCs w:val="28"/>
          <w:lang w:eastAsia="ru-RU"/>
        </w:rPr>
        <w:t>Кол</w:t>
      </w:r>
      <w:r w:rsidRPr="00DA5B42">
        <w:rPr>
          <w:color w:val="auto"/>
          <w:sz w:val="28"/>
          <w:szCs w:val="28"/>
          <w:lang w:val="be-BY" w:eastAsia="ru-RU"/>
        </w:rPr>
        <w:t>м</w:t>
      </w:r>
      <w:proofErr w:type="spellStart"/>
      <w:r w:rsidRPr="00DA5B42">
        <w:rPr>
          <w:color w:val="auto"/>
          <w:sz w:val="28"/>
          <w:szCs w:val="28"/>
          <w:lang w:eastAsia="ru-RU"/>
        </w:rPr>
        <w:t>огоров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А.Н., Фомин С.В. Элементы теории функций и функци</w:t>
      </w:r>
      <w:r w:rsidRPr="00DA5B42">
        <w:rPr>
          <w:color w:val="auto"/>
          <w:sz w:val="28"/>
          <w:szCs w:val="28"/>
          <w:lang w:eastAsia="ru-RU"/>
        </w:rPr>
        <w:t>о</w:t>
      </w:r>
      <w:r w:rsidRPr="00DA5B42">
        <w:rPr>
          <w:color w:val="auto"/>
          <w:sz w:val="28"/>
          <w:szCs w:val="28"/>
          <w:lang w:eastAsia="ru-RU"/>
        </w:rPr>
        <w:t xml:space="preserve">нального анализа. М., </w:t>
      </w:r>
      <w:proofErr w:type="spellStart"/>
      <w:r w:rsidRPr="007A6921">
        <w:rPr>
          <w:color w:val="auto"/>
          <w:sz w:val="28"/>
          <w:szCs w:val="28"/>
          <w:lang w:eastAsia="ru-RU"/>
        </w:rPr>
        <w:t>Физматлит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, </w:t>
      </w:r>
      <w:r w:rsidRPr="007A6921">
        <w:rPr>
          <w:color w:val="auto"/>
          <w:sz w:val="28"/>
          <w:szCs w:val="28"/>
          <w:lang w:eastAsia="ru-RU"/>
        </w:rPr>
        <w:t>2004</w:t>
      </w:r>
      <w:r w:rsidRPr="00DA5B42">
        <w:rPr>
          <w:color w:val="auto"/>
          <w:sz w:val="28"/>
          <w:szCs w:val="28"/>
          <w:lang w:eastAsia="ru-RU"/>
        </w:rPr>
        <w:t>.</w:t>
      </w:r>
    </w:p>
    <w:p w:rsidR="009A4263" w:rsidRPr="007A6921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r w:rsidRPr="007A6921">
        <w:rPr>
          <w:color w:val="auto"/>
          <w:sz w:val="28"/>
          <w:szCs w:val="28"/>
          <w:lang w:eastAsia="ru-RU"/>
        </w:rPr>
        <w:t>Люстерник Л.А., Соболев В.И. Краткий курс функционального анализа. М., Высшая школа, 1982.</w:t>
      </w:r>
    </w:p>
    <w:p w:rsidR="009A4263" w:rsidRPr="00DA5B42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proofErr w:type="spellStart"/>
      <w:r w:rsidRPr="00DA5B42">
        <w:rPr>
          <w:color w:val="auto"/>
          <w:sz w:val="28"/>
          <w:szCs w:val="28"/>
          <w:lang w:eastAsia="ru-RU"/>
        </w:rPr>
        <w:t>Треногин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В.А. Функциональный анализ. М., </w:t>
      </w:r>
      <w:proofErr w:type="spellStart"/>
      <w:r w:rsidRPr="007A6921">
        <w:rPr>
          <w:color w:val="auto"/>
          <w:sz w:val="28"/>
          <w:szCs w:val="28"/>
          <w:lang w:eastAsia="ru-RU"/>
        </w:rPr>
        <w:t>Физматлит</w:t>
      </w:r>
      <w:proofErr w:type="spellEnd"/>
      <w:r w:rsidRPr="007A6921">
        <w:rPr>
          <w:color w:val="auto"/>
          <w:sz w:val="28"/>
          <w:szCs w:val="28"/>
          <w:lang w:eastAsia="ru-RU"/>
        </w:rPr>
        <w:t>, 2002.</w:t>
      </w:r>
    </w:p>
    <w:p w:rsidR="009A4263" w:rsidRPr="00DA5B42" w:rsidRDefault="009A4263" w:rsidP="009A4263">
      <w:pPr>
        <w:suppressAutoHyphens w:val="0"/>
        <w:ind w:right="-1"/>
        <w:rPr>
          <w:b/>
          <w:color w:val="auto"/>
          <w:sz w:val="28"/>
          <w:szCs w:val="28"/>
          <w:lang w:eastAsia="ru-RU"/>
        </w:rPr>
      </w:pPr>
    </w:p>
    <w:p w:rsidR="009A4263" w:rsidRPr="00DA5B42" w:rsidRDefault="009A4263" w:rsidP="009A4263">
      <w:pPr>
        <w:suppressAutoHyphens w:val="0"/>
        <w:ind w:right="-1" w:firstLine="720"/>
        <w:rPr>
          <w:color w:val="auto"/>
          <w:sz w:val="28"/>
          <w:szCs w:val="28"/>
          <w:lang w:eastAsia="ru-RU"/>
        </w:rPr>
      </w:pPr>
      <w:r w:rsidRPr="00DA5B42">
        <w:rPr>
          <w:b/>
          <w:color w:val="auto"/>
          <w:sz w:val="28"/>
          <w:szCs w:val="28"/>
          <w:lang w:eastAsia="ru-RU"/>
        </w:rPr>
        <w:t>Дополнительная литература:</w:t>
      </w:r>
    </w:p>
    <w:p w:rsidR="009A4263" w:rsidRDefault="009A4263" w:rsidP="009A4263">
      <w:pPr>
        <w:numPr>
          <w:ilvl w:val="0"/>
          <w:numId w:val="13"/>
        </w:numPr>
        <w:tabs>
          <w:tab w:val="num" w:pos="0"/>
        </w:tabs>
        <w:suppressAutoHyphens w:val="0"/>
        <w:rPr>
          <w:color w:val="auto"/>
          <w:sz w:val="28"/>
          <w:szCs w:val="28"/>
          <w:lang w:eastAsia="ru-RU"/>
        </w:rPr>
      </w:pPr>
      <w:proofErr w:type="spellStart"/>
      <w:r w:rsidRPr="00DA5B42">
        <w:rPr>
          <w:color w:val="auto"/>
          <w:sz w:val="28"/>
          <w:szCs w:val="28"/>
          <w:lang w:eastAsia="ru-RU"/>
        </w:rPr>
        <w:t>Березанский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Ю.М., Ус Г.Ю., Шефтель З.Г. Функциональный анализ. Курс лекций. Киев, </w:t>
      </w:r>
      <w:proofErr w:type="spellStart"/>
      <w:r w:rsidRPr="00DA5B42">
        <w:rPr>
          <w:color w:val="auto"/>
          <w:sz w:val="28"/>
          <w:szCs w:val="28"/>
          <w:lang w:eastAsia="ru-RU"/>
        </w:rPr>
        <w:t>Вы</w:t>
      </w:r>
      <w:r>
        <w:rPr>
          <w:color w:val="auto"/>
          <w:sz w:val="28"/>
          <w:szCs w:val="28"/>
          <w:lang w:eastAsia="ru-RU"/>
        </w:rPr>
        <w:t>щ</w:t>
      </w:r>
      <w:r w:rsidRPr="00DA5B42">
        <w:rPr>
          <w:color w:val="auto"/>
          <w:sz w:val="28"/>
          <w:szCs w:val="28"/>
          <w:lang w:eastAsia="ru-RU"/>
        </w:rPr>
        <w:t>а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школа, 1990.</w:t>
      </w:r>
    </w:p>
    <w:p w:rsidR="009A4263" w:rsidRDefault="009A4263" w:rsidP="009A4263">
      <w:pPr>
        <w:numPr>
          <w:ilvl w:val="0"/>
          <w:numId w:val="13"/>
        </w:numPr>
        <w:suppressAutoHyphens w:val="0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Канторович Л.В., </w:t>
      </w:r>
      <w:proofErr w:type="spellStart"/>
      <w:r>
        <w:rPr>
          <w:color w:val="auto"/>
          <w:sz w:val="28"/>
          <w:szCs w:val="28"/>
          <w:lang w:eastAsia="ru-RU"/>
        </w:rPr>
        <w:t>Акилов</w:t>
      </w:r>
      <w:proofErr w:type="spellEnd"/>
      <w:r>
        <w:rPr>
          <w:color w:val="auto"/>
          <w:sz w:val="28"/>
          <w:szCs w:val="28"/>
          <w:lang w:eastAsia="ru-RU"/>
        </w:rPr>
        <w:t xml:space="preserve"> Г.П. Функциональный анализ. СПб</w:t>
      </w:r>
      <w:proofErr w:type="gramStart"/>
      <w:r>
        <w:rPr>
          <w:color w:val="auto"/>
          <w:sz w:val="28"/>
          <w:szCs w:val="28"/>
          <w:lang w:eastAsia="ru-RU"/>
        </w:rPr>
        <w:t xml:space="preserve">., </w:t>
      </w:r>
      <w:proofErr w:type="gramEnd"/>
      <w:r w:rsidRPr="007A6921">
        <w:rPr>
          <w:color w:val="auto"/>
          <w:sz w:val="28"/>
          <w:szCs w:val="28"/>
          <w:lang w:eastAsia="ru-RU"/>
        </w:rPr>
        <w:t>Невский Диалект, БХВ-Петербург</w:t>
      </w:r>
      <w:r>
        <w:rPr>
          <w:color w:val="auto"/>
          <w:sz w:val="28"/>
          <w:szCs w:val="28"/>
          <w:lang w:eastAsia="ru-RU"/>
        </w:rPr>
        <w:t>, 2002.</w:t>
      </w:r>
    </w:p>
    <w:p w:rsidR="009A4263" w:rsidRPr="00507D83" w:rsidRDefault="009A4263" w:rsidP="009A4263">
      <w:pPr>
        <w:numPr>
          <w:ilvl w:val="0"/>
          <w:numId w:val="13"/>
        </w:numPr>
        <w:tabs>
          <w:tab w:val="num" w:pos="0"/>
        </w:tabs>
        <w:suppressAutoHyphens w:val="0"/>
        <w:rPr>
          <w:color w:val="auto"/>
          <w:sz w:val="28"/>
          <w:szCs w:val="28"/>
          <w:lang w:eastAsia="ru-RU"/>
        </w:rPr>
      </w:pPr>
      <w:r w:rsidRPr="00DA5B42">
        <w:rPr>
          <w:color w:val="auto"/>
          <w:sz w:val="28"/>
          <w:szCs w:val="28"/>
          <w:lang w:eastAsia="ru-RU"/>
        </w:rPr>
        <w:t xml:space="preserve">Кириллов А.А., </w:t>
      </w:r>
      <w:proofErr w:type="spellStart"/>
      <w:r w:rsidRPr="00DA5B42">
        <w:rPr>
          <w:color w:val="auto"/>
          <w:sz w:val="28"/>
          <w:szCs w:val="28"/>
          <w:lang w:eastAsia="ru-RU"/>
        </w:rPr>
        <w:t>Гвишиани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А.Д. Теоремы и задачи функционального анализа. М., Наука, 1979.</w:t>
      </w:r>
    </w:p>
    <w:p w:rsidR="009A4263" w:rsidRPr="00507D83" w:rsidRDefault="009A4263" w:rsidP="009A4263">
      <w:pPr>
        <w:numPr>
          <w:ilvl w:val="0"/>
          <w:numId w:val="13"/>
        </w:numPr>
        <w:tabs>
          <w:tab w:val="num" w:pos="0"/>
        </w:tabs>
        <w:suppressAutoHyphens w:val="0"/>
        <w:rPr>
          <w:color w:val="auto"/>
          <w:sz w:val="28"/>
          <w:szCs w:val="28"/>
          <w:lang w:eastAsia="ru-RU"/>
        </w:rPr>
      </w:pPr>
      <w:proofErr w:type="spellStart"/>
      <w:r w:rsidRPr="00DA5B42">
        <w:rPr>
          <w:color w:val="auto"/>
          <w:sz w:val="28"/>
          <w:szCs w:val="28"/>
          <w:lang w:eastAsia="ru-RU"/>
        </w:rPr>
        <w:t>Антоневич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А.Б., Князев П.Н., </w:t>
      </w:r>
      <w:proofErr w:type="spellStart"/>
      <w:r w:rsidRPr="00DA5B42">
        <w:rPr>
          <w:color w:val="auto"/>
          <w:sz w:val="28"/>
          <w:szCs w:val="28"/>
          <w:lang w:eastAsia="ru-RU"/>
        </w:rPr>
        <w:t>Радыно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Я.В. Задачи и упражнения по функциональному анализу. Минск, </w:t>
      </w:r>
      <w:proofErr w:type="spellStart"/>
      <w:r w:rsidRPr="00DA5B42">
        <w:rPr>
          <w:color w:val="auto"/>
          <w:sz w:val="28"/>
          <w:szCs w:val="28"/>
          <w:lang w:eastAsia="ru-RU"/>
        </w:rPr>
        <w:t>Вышэйшая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школа, 1978.</w:t>
      </w:r>
    </w:p>
    <w:p w:rsidR="009B1AC8" w:rsidRPr="009B1AC8" w:rsidRDefault="00C24A21">
      <w:pPr>
        <w:pStyle w:val="1"/>
        <w:keepNext w:val="0"/>
        <w:ind w:left="0" w:firstLine="54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caps w:val="0"/>
          <w:szCs w:val="28"/>
        </w:rPr>
        <w:br w:type="page"/>
      </w:r>
    </w:p>
    <w:p w:rsidR="00A13301" w:rsidRDefault="00A13301" w:rsidP="00A13301">
      <w:pPr>
        <w:pStyle w:val="a4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ДИАГНОСТИКА КОМПЕТЕНЦИЙ СТУДЕНТОВ</w:t>
      </w:r>
    </w:p>
    <w:p w:rsidR="00A13301" w:rsidRDefault="00A13301" w:rsidP="00A13301">
      <w:pPr>
        <w:pStyle w:val="a4"/>
        <w:jc w:val="left"/>
        <w:rPr>
          <w:rFonts w:ascii="Times New Roman" w:hAnsi="Times New Roman" w:cs="Times New Roman"/>
          <w:b/>
          <w:sz w:val="20"/>
        </w:rPr>
      </w:pPr>
    </w:p>
    <w:p w:rsidR="00A13301" w:rsidRDefault="00A13301" w:rsidP="00A13301">
      <w:pPr>
        <w:pStyle w:val="a4"/>
        <w:ind w:firstLine="56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 целью текущего контроля предусматривается проведение контрольных работ (как правило, по одной на тему) и домашних работ по индивидуальным заданиям (как правило, по одной на лабораторное занятие). По итогам каждого семестра проводится зачет и/или экзамен.</w:t>
      </w:r>
    </w:p>
    <w:p w:rsidR="00A13301" w:rsidRDefault="00A13301" w:rsidP="00A13301">
      <w:pPr>
        <w:rPr>
          <w:sz w:val="20"/>
        </w:rPr>
      </w:pPr>
      <w:r>
        <w:rPr>
          <w:sz w:val="20"/>
        </w:rPr>
        <w:t xml:space="preserve"> </w:t>
      </w:r>
    </w:p>
    <w:p w:rsidR="00A13301" w:rsidRPr="001B2E3D" w:rsidRDefault="00A13301" w:rsidP="00A13301">
      <w:pPr>
        <w:jc w:val="center"/>
        <w:rPr>
          <w:b/>
          <w:sz w:val="28"/>
          <w:szCs w:val="28"/>
        </w:rPr>
      </w:pPr>
      <w:r w:rsidRPr="001B2E3D">
        <w:rPr>
          <w:b/>
          <w:sz w:val="28"/>
          <w:szCs w:val="28"/>
        </w:rPr>
        <w:t xml:space="preserve">МЕТОДИЧЕСКИЕ РЕКОМЕНДАЦИИ ПО ОРГАНИЗАЦИИ И ВЫПОЛНЕНИЮ САМОСТОЯЧТЕЛЬНОЙ РАБОТЫ СТУДЕНТОВ ПО УЧЕБНОЙ ДИСЦИПЛИНЕ </w:t>
      </w:r>
    </w:p>
    <w:p w:rsidR="00A13301" w:rsidRDefault="00A13301" w:rsidP="00A13301">
      <w:pPr>
        <w:jc w:val="center"/>
        <w:rPr>
          <w:sz w:val="28"/>
          <w:szCs w:val="28"/>
        </w:rPr>
      </w:pP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- это любая деятельность, связанная с воспитанием мышления будущего профессионала. В широком смысле под самостоятельной работой следует понимать совокупность всей самостоятельной деятельности </w:t>
      </w:r>
      <w:proofErr w:type="gramStart"/>
      <w:r>
        <w:rPr>
          <w:sz w:val="28"/>
          <w:szCs w:val="28"/>
        </w:rPr>
        <w:t>студентов</w:t>
      </w:r>
      <w:proofErr w:type="gramEnd"/>
      <w:r>
        <w:rPr>
          <w:sz w:val="28"/>
          <w:szCs w:val="28"/>
        </w:rPr>
        <w:t xml:space="preserve"> как в учебной аудитории, так и вне её, в контакте с преподавателем и в его отсутствии.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реализуется: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Непосредственно в процессе аудиторных занятий - на лекциях, практических и семинарских занятиях, при выполнении лабораторных работ.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В контакте с преподавателем вне рамок расписания - на консультациях по учебным вопросам, в ходе творческих контактов, при ликвидации задолженностей, при выполнении индивидуальных заданий и т.д.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В библиотеке, дома, в общежитии, на кафедре при выполнении студентом учебных и творческих задач.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 изучении дисциплины организация самостоятельной работы студентов должна представлять единство трех взаимосвязанных форм: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 Внеаудиторная самостоятельная работа;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Аудиторная самостоятельная работа, которая осуществляется под непосредственным руководством преподавателя;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Творческая, в том числе научно-исследовательская работа.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Виды внеаудиторной самостоятельной работы студентов разнообразны: подготовка и написание рефератов, докладов, очерков и других письменных работ на заданные темы.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Аудиторная самостоятельная работа может реализовываться при проведении практических занятий, семинаров, выполнении лабораторного практикума и во время чтения лекций.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чтении лекционного курса непосредственно в аудитории необходимо контролировать усвоение материала основной массой студентов путем проведения </w:t>
      </w:r>
      <w:proofErr w:type="gramStart"/>
      <w:r>
        <w:rPr>
          <w:sz w:val="28"/>
          <w:szCs w:val="28"/>
        </w:rPr>
        <w:t>экспресс-опросов</w:t>
      </w:r>
      <w:proofErr w:type="gramEnd"/>
      <w:r>
        <w:rPr>
          <w:sz w:val="28"/>
          <w:szCs w:val="28"/>
        </w:rPr>
        <w:t xml:space="preserve"> по конкретным темам.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практических и семинарских занятиях различные виды самостоятельной работы студентов позволяют сделать процесс обучения более интересным и поднять активность значительной части студентов в группе.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практических занятиях нужно не менее 1 часа из двух (50% времени) отводить на самостоятельное решение задач. Практические занятия целесообразно строить следующим образом: 1. Вводное слово преподавателя (цели занятия, основные вопросы, которые должны быть рассмотрены). 2. Беглый опрос. 3. Решение 1-2 типовых задач. 4. Самостоятельное решение </w:t>
      </w:r>
      <w:r>
        <w:rPr>
          <w:sz w:val="28"/>
          <w:szCs w:val="28"/>
        </w:rPr>
        <w:lastRenderedPageBreak/>
        <w:t>задач. 5. Разбор типовых ошибок при решении (в конце текущего занятия или в начале следующего).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Результативность самостоятельной работы студентов во многом определяется наличием активных методов ее контроля. Существуют следующие виды контроля: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входной контроль знаний и умений студентов при начале изучения очередной дисциплины;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текущий контроль, то есть регулярное отслеживание уровня усвоения материала на лекциях, практических и лабораторных занятиях;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промежуточный контроль по окончании изучения раздела или модуля курса;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– самоконтроль, осуществляемый студентом в процессе изучения дисциплины при подготовке к контрольным мероприятиям;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итоговый контроль по дисциплине в виде зачета или экзамена;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контроль остаточных знаний и умений спустя определенное время после завершения изучения дисциплины. </w:t>
      </w:r>
    </w:p>
    <w:p w:rsidR="00A13301" w:rsidRDefault="00A13301" w:rsidP="00A13301">
      <w:pPr>
        <w:rPr>
          <w:sz w:val="28"/>
          <w:szCs w:val="28"/>
        </w:rPr>
      </w:pPr>
    </w:p>
    <w:p w:rsidR="00AA056C" w:rsidRDefault="00AA056C" w:rsidP="00AA056C">
      <w:pPr>
        <w:ind w:firstLine="540"/>
        <w:jc w:val="center"/>
        <w:rPr>
          <w:b/>
          <w:sz w:val="28"/>
          <w:szCs w:val="28"/>
        </w:rPr>
      </w:pPr>
    </w:p>
    <w:p w:rsidR="0002485D" w:rsidRDefault="00135C68" w:rsidP="00A13301">
      <w:pPr>
        <w:pStyle w:val="a4"/>
        <w:jc w:val="center"/>
        <w:rPr>
          <w:szCs w:val="28"/>
        </w:rPr>
      </w:pPr>
      <w:r>
        <w:rPr>
          <w:szCs w:val="28"/>
        </w:rPr>
        <w:br w:type="page"/>
      </w:r>
      <w:r w:rsidR="00A13301">
        <w:rPr>
          <w:szCs w:val="28"/>
        </w:rPr>
        <w:lastRenderedPageBreak/>
        <w:t xml:space="preserve"> </w:t>
      </w:r>
    </w:p>
    <w:p w:rsidR="00A13301" w:rsidRDefault="00A13301">
      <w:pPr>
        <w:rPr>
          <w:sz w:val="28"/>
          <w:szCs w:val="28"/>
        </w:rPr>
      </w:pPr>
    </w:p>
    <w:sectPr w:rsidR="00A13301" w:rsidSect="00934E5E">
      <w:pgSz w:w="11906" w:h="16838"/>
      <w:pgMar w:top="851" w:right="851" w:bottom="851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542"/>
    <w:multiLevelType w:val="singleLevel"/>
    <w:tmpl w:val="D6E213CE"/>
    <w:lvl w:ilvl="0">
      <w:start w:val="15"/>
      <w:numFmt w:val="decimal"/>
      <w:lvlText w:val="%1."/>
      <w:lvlJc w:val="left"/>
      <w:pPr>
        <w:tabs>
          <w:tab w:val="num" w:pos="360"/>
        </w:tabs>
        <w:ind w:left="340" w:hanging="340"/>
      </w:pPr>
      <w:rPr>
        <w:b/>
        <w:i w:val="0"/>
        <w:sz w:val="24"/>
        <w:u w:val="none"/>
      </w:rPr>
    </w:lvl>
  </w:abstractNum>
  <w:abstractNum w:abstractNumId="1">
    <w:nsid w:val="02CE5248"/>
    <w:multiLevelType w:val="singleLevel"/>
    <w:tmpl w:val="6728D9F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0579215E"/>
    <w:multiLevelType w:val="hybridMultilevel"/>
    <w:tmpl w:val="A1B2B16A"/>
    <w:lvl w:ilvl="0" w:tplc="81C270BE">
      <w:start w:val="1"/>
      <w:numFmt w:val="decimal"/>
      <w:lvlText w:val="Тем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554A0"/>
    <w:multiLevelType w:val="hybridMultilevel"/>
    <w:tmpl w:val="B14E8328"/>
    <w:lvl w:ilvl="0" w:tplc="81C270BE">
      <w:start w:val="1"/>
      <w:numFmt w:val="decimal"/>
      <w:lvlText w:val="Тем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01B44"/>
    <w:multiLevelType w:val="hybridMultilevel"/>
    <w:tmpl w:val="20385BB6"/>
    <w:lvl w:ilvl="0" w:tplc="10806EE8">
      <w:start w:val="1"/>
      <w:numFmt w:val="decimal"/>
      <w:lvlText w:val="Тема 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65872"/>
    <w:multiLevelType w:val="singleLevel"/>
    <w:tmpl w:val="6728D9F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53295A86"/>
    <w:multiLevelType w:val="multilevel"/>
    <w:tmpl w:val="53295A86"/>
    <w:name w:val="Нумерованный список 1"/>
    <w:lvl w:ilvl="0">
      <w:start w:val="1"/>
      <w:numFmt w:val="bullet"/>
      <w:lvlText w:val="–"/>
      <w:lvlJc w:val="left"/>
      <w:rPr>
        <w:rFonts w:ascii="Times New Roman" w:hAnsi="Times New Roman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53295A87"/>
    <w:multiLevelType w:val="multilevel"/>
    <w:tmpl w:val="53295A87"/>
    <w:name w:val="Нумерованный список 2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>
    <w:nsid w:val="54227268"/>
    <w:multiLevelType w:val="singleLevel"/>
    <w:tmpl w:val="54227268"/>
    <w:name w:val="WW8Num2"/>
    <w:lvl w:ilvl="0">
      <w:start w:val="1"/>
      <w:numFmt w:val="bullet"/>
      <w:lvlText w:val=""/>
      <w:lvlJc w:val="left"/>
      <w:pPr>
        <w:ind w:left="430" w:firstLine="0"/>
      </w:pPr>
      <w:rPr>
        <w:rFonts w:ascii="Wingdings" w:hAnsi="Wingdings"/>
      </w:rPr>
    </w:lvl>
  </w:abstractNum>
  <w:abstractNum w:abstractNumId="9">
    <w:nsid w:val="54227269"/>
    <w:multiLevelType w:val="multilevel"/>
    <w:tmpl w:val="54227269"/>
    <w:name w:val="WW8Num3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5422726A"/>
    <w:multiLevelType w:val="multilevel"/>
    <w:tmpl w:val="5422726A"/>
    <w:name w:val="WW8Num4"/>
    <w:lvl w:ilvl="0">
      <w:start w:val="1"/>
      <w:numFmt w:val="bullet"/>
      <w:lvlText w:val=""/>
      <w:lvlJc w:val="left"/>
      <w:pPr>
        <w:ind w:left="360" w:firstLine="0"/>
      </w:pPr>
      <w:rPr>
        <w:rFonts w:ascii="Wingdings" w:hAnsi="Wingdings"/>
        <w:sz w:val="28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00" w:firstLine="0"/>
      </w:pPr>
      <w:rPr>
        <w:rFonts w:ascii="Wingdings" w:hAnsi="Wingdings"/>
        <w:sz w:val="28"/>
      </w:rPr>
    </w:lvl>
    <w:lvl w:ilvl="3">
      <w:start w:val="1"/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960" w:firstLine="0"/>
      </w:pPr>
      <w:rPr>
        <w:rFonts w:ascii="Wingdings" w:hAnsi="Wingdings"/>
        <w:sz w:val="28"/>
      </w:rPr>
    </w:lvl>
    <w:lvl w:ilvl="6">
      <w:start w:val="1"/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20" w:firstLine="0"/>
      </w:pPr>
      <w:rPr>
        <w:rFonts w:ascii="Wingdings" w:hAnsi="Wingdings"/>
        <w:sz w:val="28"/>
      </w:rPr>
    </w:lvl>
  </w:abstractNum>
  <w:abstractNum w:abstractNumId="11">
    <w:nsid w:val="5422726B"/>
    <w:multiLevelType w:val="multilevel"/>
    <w:tmpl w:val="5422726B"/>
    <w:name w:val="WW8Num5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2">
    <w:nsid w:val="5422726C"/>
    <w:multiLevelType w:val="multilevel"/>
    <w:tmpl w:val="5422726C"/>
    <w:name w:val="WW8Num6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/>
        <w:sz w:val="28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0" w:firstLine="0"/>
      </w:pPr>
      <w:rPr>
        <w:rFonts w:ascii="Wingdings" w:hAnsi="Wingdings"/>
        <w:sz w:val="28"/>
      </w:rPr>
    </w:lvl>
    <w:lvl w:ilvl="3">
      <w:start w:val="1"/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0" w:firstLine="0"/>
      </w:pPr>
      <w:rPr>
        <w:rFonts w:ascii="Wingdings" w:hAnsi="Wingdings"/>
        <w:sz w:val="28"/>
      </w:rPr>
    </w:lvl>
    <w:lvl w:ilvl="6">
      <w:start w:val="1"/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0" w:firstLine="0"/>
      </w:pPr>
      <w:rPr>
        <w:rFonts w:ascii="Wingdings" w:hAnsi="Wingdings"/>
        <w:sz w:val="28"/>
      </w:rPr>
    </w:lvl>
  </w:abstractNum>
  <w:abstractNum w:abstractNumId="13">
    <w:nsid w:val="705C50A5"/>
    <w:multiLevelType w:val="hybridMultilevel"/>
    <w:tmpl w:val="20385BB6"/>
    <w:lvl w:ilvl="0" w:tplc="10806EE8">
      <w:start w:val="1"/>
      <w:numFmt w:val="decimal"/>
      <w:lvlText w:val="Тема 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gutterAtTop/>
  <w:proofState w:spelling="clean" w:grammar="clean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9D5"/>
    <w:rsid w:val="000074C5"/>
    <w:rsid w:val="00007B48"/>
    <w:rsid w:val="0001553D"/>
    <w:rsid w:val="000206E3"/>
    <w:rsid w:val="0002485D"/>
    <w:rsid w:val="000322AB"/>
    <w:rsid w:val="00035ECD"/>
    <w:rsid w:val="000447C7"/>
    <w:rsid w:val="00051674"/>
    <w:rsid w:val="000575AB"/>
    <w:rsid w:val="0008379A"/>
    <w:rsid w:val="000849E2"/>
    <w:rsid w:val="00084E77"/>
    <w:rsid w:val="000971A5"/>
    <w:rsid w:val="000A3FD6"/>
    <w:rsid w:val="000B0330"/>
    <w:rsid w:val="000D4BBE"/>
    <w:rsid w:val="000F3343"/>
    <w:rsid w:val="00112C5A"/>
    <w:rsid w:val="00114037"/>
    <w:rsid w:val="00130995"/>
    <w:rsid w:val="00134BC2"/>
    <w:rsid w:val="00135C68"/>
    <w:rsid w:val="00180258"/>
    <w:rsid w:val="00183528"/>
    <w:rsid w:val="00185C8B"/>
    <w:rsid w:val="00191DCD"/>
    <w:rsid w:val="00192158"/>
    <w:rsid w:val="00193E56"/>
    <w:rsid w:val="001A03A2"/>
    <w:rsid w:val="001A69E9"/>
    <w:rsid w:val="001B2B51"/>
    <w:rsid w:val="001B2E3D"/>
    <w:rsid w:val="001C28AF"/>
    <w:rsid w:val="001C3226"/>
    <w:rsid w:val="001C3731"/>
    <w:rsid w:val="001E0044"/>
    <w:rsid w:val="001E48AA"/>
    <w:rsid w:val="001E7AAC"/>
    <w:rsid w:val="001F592A"/>
    <w:rsid w:val="00201C4D"/>
    <w:rsid w:val="002069F9"/>
    <w:rsid w:val="00217254"/>
    <w:rsid w:val="0022501D"/>
    <w:rsid w:val="00227EB0"/>
    <w:rsid w:val="00254F44"/>
    <w:rsid w:val="002729F0"/>
    <w:rsid w:val="002A3FD0"/>
    <w:rsid w:val="002D7356"/>
    <w:rsid w:val="002E14D7"/>
    <w:rsid w:val="002F1779"/>
    <w:rsid w:val="002F20E3"/>
    <w:rsid w:val="002F3C01"/>
    <w:rsid w:val="0030117F"/>
    <w:rsid w:val="00312784"/>
    <w:rsid w:val="0031283B"/>
    <w:rsid w:val="00315CA3"/>
    <w:rsid w:val="00320AA9"/>
    <w:rsid w:val="00323910"/>
    <w:rsid w:val="00330B88"/>
    <w:rsid w:val="00330D9D"/>
    <w:rsid w:val="00331BFF"/>
    <w:rsid w:val="003468D8"/>
    <w:rsid w:val="00357BC4"/>
    <w:rsid w:val="00365092"/>
    <w:rsid w:val="003700D2"/>
    <w:rsid w:val="00374059"/>
    <w:rsid w:val="00397956"/>
    <w:rsid w:val="003A6F36"/>
    <w:rsid w:val="003B5020"/>
    <w:rsid w:val="003B5FB1"/>
    <w:rsid w:val="003C3036"/>
    <w:rsid w:val="003E3A21"/>
    <w:rsid w:val="00400DC4"/>
    <w:rsid w:val="004056F1"/>
    <w:rsid w:val="00406F34"/>
    <w:rsid w:val="00420F7B"/>
    <w:rsid w:val="004337B7"/>
    <w:rsid w:val="004405CA"/>
    <w:rsid w:val="00456E94"/>
    <w:rsid w:val="004630F1"/>
    <w:rsid w:val="00474B4C"/>
    <w:rsid w:val="004A7B6A"/>
    <w:rsid w:val="004C238B"/>
    <w:rsid w:val="004C48E0"/>
    <w:rsid w:val="004E2198"/>
    <w:rsid w:val="00507A72"/>
    <w:rsid w:val="00507D83"/>
    <w:rsid w:val="00513E2E"/>
    <w:rsid w:val="005148D6"/>
    <w:rsid w:val="00522AB6"/>
    <w:rsid w:val="00533D31"/>
    <w:rsid w:val="005418D3"/>
    <w:rsid w:val="00561E78"/>
    <w:rsid w:val="0057172F"/>
    <w:rsid w:val="005777F8"/>
    <w:rsid w:val="00585BC9"/>
    <w:rsid w:val="0059198A"/>
    <w:rsid w:val="005A2512"/>
    <w:rsid w:val="005A40CD"/>
    <w:rsid w:val="005B2E6B"/>
    <w:rsid w:val="005B5794"/>
    <w:rsid w:val="005C7B81"/>
    <w:rsid w:val="005C7E32"/>
    <w:rsid w:val="005D66B4"/>
    <w:rsid w:val="005F4B3D"/>
    <w:rsid w:val="005F4CC7"/>
    <w:rsid w:val="006006D4"/>
    <w:rsid w:val="00605347"/>
    <w:rsid w:val="006113D1"/>
    <w:rsid w:val="00616673"/>
    <w:rsid w:val="00627BF8"/>
    <w:rsid w:val="00647B55"/>
    <w:rsid w:val="006533E8"/>
    <w:rsid w:val="00662D38"/>
    <w:rsid w:val="00667791"/>
    <w:rsid w:val="00673450"/>
    <w:rsid w:val="00682439"/>
    <w:rsid w:val="00691CBC"/>
    <w:rsid w:val="006978BE"/>
    <w:rsid w:val="006A32E6"/>
    <w:rsid w:val="006C5236"/>
    <w:rsid w:val="006E633B"/>
    <w:rsid w:val="007115F8"/>
    <w:rsid w:val="00711756"/>
    <w:rsid w:val="00716AEE"/>
    <w:rsid w:val="00720D3A"/>
    <w:rsid w:val="007222B0"/>
    <w:rsid w:val="00736092"/>
    <w:rsid w:val="00742DDB"/>
    <w:rsid w:val="00777F74"/>
    <w:rsid w:val="00781044"/>
    <w:rsid w:val="0078170D"/>
    <w:rsid w:val="007A1B8E"/>
    <w:rsid w:val="007A21F2"/>
    <w:rsid w:val="007A6921"/>
    <w:rsid w:val="007B09B8"/>
    <w:rsid w:val="007B113E"/>
    <w:rsid w:val="007B15E1"/>
    <w:rsid w:val="007E14A2"/>
    <w:rsid w:val="007E4409"/>
    <w:rsid w:val="007E5691"/>
    <w:rsid w:val="007F55DD"/>
    <w:rsid w:val="008124D5"/>
    <w:rsid w:val="00815CDA"/>
    <w:rsid w:val="00816937"/>
    <w:rsid w:val="00835865"/>
    <w:rsid w:val="008539C6"/>
    <w:rsid w:val="008637C5"/>
    <w:rsid w:val="008831EF"/>
    <w:rsid w:val="0088394C"/>
    <w:rsid w:val="00885630"/>
    <w:rsid w:val="00892A9E"/>
    <w:rsid w:val="00896527"/>
    <w:rsid w:val="00896FE0"/>
    <w:rsid w:val="008B16B6"/>
    <w:rsid w:val="008C405E"/>
    <w:rsid w:val="008C5C03"/>
    <w:rsid w:val="008D5CE5"/>
    <w:rsid w:val="008D6BA1"/>
    <w:rsid w:val="008F6E7E"/>
    <w:rsid w:val="008F7883"/>
    <w:rsid w:val="00904FDC"/>
    <w:rsid w:val="00911D64"/>
    <w:rsid w:val="00914985"/>
    <w:rsid w:val="00920D0E"/>
    <w:rsid w:val="009226A3"/>
    <w:rsid w:val="009236BC"/>
    <w:rsid w:val="009252C1"/>
    <w:rsid w:val="00934E5E"/>
    <w:rsid w:val="0094424E"/>
    <w:rsid w:val="009443DB"/>
    <w:rsid w:val="00957D2E"/>
    <w:rsid w:val="00957EBA"/>
    <w:rsid w:val="009A12AF"/>
    <w:rsid w:val="009A4263"/>
    <w:rsid w:val="009B1AC8"/>
    <w:rsid w:val="009B670A"/>
    <w:rsid w:val="009D1972"/>
    <w:rsid w:val="009D7CC8"/>
    <w:rsid w:val="009E6A89"/>
    <w:rsid w:val="009E7968"/>
    <w:rsid w:val="00A06FD9"/>
    <w:rsid w:val="00A13301"/>
    <w:rsid w:val="00A149D5"/>
    <w:rsid w:val="00A14BBA"/>
    <w:rsid w:val="00A17023"/>
    <w:rsid w:val="00A3515D"/>
    <w:rsid w:val="00A603A1"/>
    <w:rsid w:val="00A7313F"/>
    <w:rsid w:val="00A80419"/>
    <w:rsid w:val="00A95B04"/>
    <w:rsid w:val="00AA056C"/>
    <w:rsid w:val="00AA2D46"/>
    <w:rsid w:val="00AC6604"/>
    <w:rsid w:val="00AD09B1"/>
    <w:rsid w:val="00AF0704"/>
    <w:rsid w:val="00AF7BEF"/>
    <w:rsid w:val="00B14BBD"/>
    <w:rsid w:val="00B22952"/>
    <w:rsid w:val="00B263E9"/>
    <w:rsid w:val="00B37871"/>
    <w:rsid w:val="00B41298"/>
    <w:rsid w:val="00B416D3"/>
    <w:rsid w:val="00B41DD4"/>
    <w:rsid w:val="00B6290C"/>
    <w:rsid w:val="00B6415F"/>
    <w:rsid w:val="00B67232"/>
    <w:rsid w:val="00B743AF"/>
    <w:rsid w:val="00BA0F0B"/>
    <w:rsid w:val="00C04B4A"/>
    <w:rsid w:val="00C058DC"/>
    <w:rsid w:val="00C129A4"/>
    <w:rsid w:val="00C167D0"/>
    <w:rsid w:val="00C20FD5"/>
    <w:rsid w:val="00C2481F"/>
    <w:rsid w:val="00C24A21"/>
    <w:rsid w:val="00C31D39"/>
    <w:rsid w:val="00C40539"/>
    <w:rsid w:val="00C50137"/>
    <w:rsid w:val="00C56028"/>
    <w:rsid w:val="00C7279D"/>
    <w:rsid w:val="00C82B9A"/>
    <w:rsid w:val="00C86DCD"/>
    <w:rsid w:val="00C97BFE"/>
    <w:rsid w:val="00C97D51"/>
    <w:rsid w:val="00CC0994"/>
    <w:rsid w:val="00CF1A5B"/>
    <w:rsid w:val="00D004FD"/>
    <w:rsid w:val="00D10152"/>
    <w:rsid w:val="00D1557C"/>
    <w:rsid w:val="00D213A9"/>
    <w:rsid w:val="00D4718C"/>
    <w:rsid w:val="00D526E3"/>
    <w:rsid w:val="00D90CAE"/>
    <w:rsid w:val="00D93B89"/>
    <w:rsid w:val="00DA00FE"/>
    <w:rsid w:val="00DA5B42"/>
    <w:rsid w:val="00DA69B2"/>
    <w:rsid w:val="00DC4B61"/>
    <w:rsid w:val="00DD6D11"/>
    <w:rsid w:val="00DF0DBA"/>
    <w:rsid w:val="00DF24D7"/>
    <w:rsid w:val="00E12A51"/>
    <w:rsid w:val="00E1500F"/>
    <w:rsid w:val="00E228B5"/>
    <w:rsid w:val="00E30CBD"/>
    <w:rsid w:val="00E36D9B"/>
    <w:rsid w:val="00E42380"/>
    <w:rsid w:val="00E63BB2"/>
    <w:rsid w:val="00E66EFC"/>
    <w:rsid w:val="00E72E48"/>
    <w:rsid w:val="00E82C42"/>
    <w:rsid w:val="00EB125A"/>
    <w:rsid w:val="00EB16FA"/>
    <w:rsid w:val="00EC0FF5"/>
    <w:rsid w:val="00EC4595"/>
    <w:rsid w:val="00EE32DC"/>
    <w:rsid w:val="00EF2F08"/>
    <w:rsid w:val="00EF54CD"/>
    <w:rsid w:val="00F05B27"/>
    <w:rsid w:val="00F158E7"/>
    <w:rsid w:val="00F15A91"/>
    <w:rsid w:val="00F16B79"/>
    <w:rsid w:val="00F278AB"/>
    <w:rsid w:val="00F30613"/>
    <w:rsid w:val="00F306CB"/>
    <w:rsid w:val="00F32B18"/>
    <w:rsid w:val="00F366F8"/>
    <w:rsid w:val="00F46EF7"/>
    <w:rsid w:val="00F51C7E"/>
    <w:rsid w:val="00F60975"/>
    <w:rsid w:val="00F6129C"/>
    <w:rsid w:val="00F618F4"/>
    <w:rsid w:val="00F92E43"/>
    <w:rsid w:val="00F93233"/>
    <w:rsid w:val="00F95A14"/>
    <w:rsid w:val="00FA46FE"/>
    <w:rsid w:val="00FC26FD"/>
    <w:rsid w:val="00FD2889"/>
    <w:rsid w:val="00FD4A9F"/>
    <w:rsid w:val="00FD55F4"/>
    <w:rsid w:val="00FE0E54"/>
    <w:rsid w:val="00FE1560"/>
    <w:rsid w:val="00FE2030"/>
    <w:rsid w:val="00FF224F"/>
    <w:rsid w:val="00FF6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B5"/>
    <w:pPr>
      <w:suppressAutoHyphens/>
    </w:pPr>
    <w:rPr>
      <w:color w:val="000000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C7279D"/>
    <w:pPr>
      <w:keepNext/>
      <w:tabs>
        <w:tab w:val="left" w:pos="0"/>
        <w:tab w:val="left" w:pos="432"/>
      </w:tabs>
      <w:ind w:left="432" w:hanging="432"/>
      <w:outlineLvl w:val="0"/>
    </w:pPr>
    <w:rPr>
      <w:rFonts w:ascii="Arial" w:hAnsi="Arial" w:cs="Arial"/>
      <w:caps/>
      <w:sz w:val="28"/>
      <w:szCs w:val="20"/>
    </w:rPr>
  </w:style>
  <w:style w:type="paragraph" w:styleId="2">
    <w:name w:val="heading 2"/>
    <w:basedOn w:val="a"/>
    <w:next w:val="a"/>
    <w:qFormat/>
    <w:rsid w:val="00C7279D"/>
    <w:pPr>
      <w:keepNext/>
      <w:tabs>
        <w:tab w:val="left" w:pos="0"/>
        <w:tab w:val="left" w:pos="576"/>
      </w:tabs>
      <w:spacing w:line="288" w:lineRule="auto"/>
      <w:ind w:left="576" w:hanging="576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rsid w:val="00C7279D"/>
    <w:pPr>
      <w:keepNext/>
      <w:tabs>
        <w:tab w:val="left" w:pos="0"/>
        <w:tab w:val="left" w:pos="720"/>
      </w:tabs>
      <w:ind w:firstLine="709"/>
      <w:jc w:val="center"/>
      <w:outlineLvl w:val="2"/>
    </w:pPr>
    <w:rPr>
      <w:rFonts w:ascii="Arial" w:hAnsi="Arial" w:cs="Arial"/>
      <w:sz w:val="28"/>
      <w:szCs w:val="20"/>
    </w:rPr>
  </w:style>
  <w:style w:type="paragraph" w:styleId="4">
    <w:name w:val="heading 4"/>
    <w:basedOn w:val="a"/>
    <w:next w:val="a"/>
    <w:qFormat/>
    <w:rsid w:val="00C7279D"/>
    <w:pPr>
      <w:keepNext/>
      <w:tabs>
        <w:tab w:val="left" w:pos="0"/>
        <w:tab w:val="left" w:pos="864"/>
      </w:tabs>
      <w:spacing w:before="240" w:after="60"/>
      <w:ind w:left="864" w:hanging="864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qFormat/>
    <w:rsid w:val="00C7279D"/>
    <w:pPr>
      <w:keepNext/>
      <w:tabs>
        <w:tab w:val="left" w:pos="0"/>
        <w:tab w:val="left" w:pos="1008"/>
      </w:tabs>
      <w:ind w:left="1008" w:hanging="1008"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qFormat/>
    <w:rsid w:val="00C7279D"/>
    <w:pPr>
      <w:keepNext/>
      <w:tabs>
        <w:tab w:val="left" w:pos="0"/>
        <w:tab w:val="left" w:pos="1152"/>
      </w:tabs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qFormat/>
    <w:rsid w:val="00C7279D"/>
    <w:pPr>
      <w:keepNext/>
      <w:tabs>
        <w:tab w:val="left" w:pos="0"/>
        <w:tab w:val="left" w:pos="1296"/>
      </w:tabs>
      <w:ind w:left="1296" w:hanging="1296"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C7279D"/>
    <w:pPr>
      <w:keepNext/>
      <w:tabs>
        <w:tab w:val="left" w:pos="0"/>
        <w:tab w:val="left" w:pos="1440"/>
      </w:tabs>
      <w:ind w:left="1440" w:hanging="1440"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C7279D"/>
    <w:pPr>
      <w:ind w:left="6372"/>
      <w:jc w:val="center"/>
    </w:pPr>
    <w:rPr>
      <w:rFonts w:ascii="Arial" w:hAnsi="Arial" w:cs="Arial"/>
      <w:b/>
      <w:sz w:val="28"/>
      <w:szCs w:val="20"/>
    </w:rPr>
  </w:style>
  <w:style w:type="paragraph" w:styleId="a4">
    <w:name w:val="Body Text"/>
    <w:basedOn w:val="a"/>
    <w:semiHidden/>
    <w:rsid w:val="00C7279D"/>
    <w:pPr>
      <w:jc w:val="both"/>
    </w:pPr>
    <w:rPr>
      <w:rFonts w:ascii="Arial" w:hAnsi="Arial" w:cs="Arial"/>
      <w:sz w:val="28"/>
      <w:szCs w:val="20"/>
    </w:rPr>
  </w:style>
  <w:style w:type="paragraph" w:styleId="a5">
    <w:name w:val="List"/>
    <w:basedOn w:val="a4"/>
    <w:semiHidden/>
    <w:rsid w:val="00C7279D"/>
    <w:rPr>
      <w:rFonts w:cs="Mangal"/>
      <w:sz w:val="24"/>
    </w:rPr>
  </w:style>
  <w:style w:type="paragraph" w:styleId="a6">
    <w:name w:val="caption"/>
    <w:basedOn w:val="a"/>
    <w:qFormat/>
    <w:rsid w:val="00C7279D"/>
    <w:pPr>
      <w:spacing w:before="120" w:after="120"/>
    </w:pPr>
    <w:rPr>
      <w:rFonts w:cs="Mangal"/>
      <w:i/>
      <w:sz w:val="28"/>
    </w:rPr>
  </w:style>
  <w:style w:type="paragraph" w:customStyle="1" w:styleId="a7">
    <w:name w:val="Указатель*"/>
    <w:basedOn w:val="a"/>
    <w:rsid w:val="00C7279D"/>
    <w:rPr>
      <w:rFonts w:cs="Mangal"/>
    </w:rPr>
  </w:style>
  <w:style w:type="paragraph" w:customStyle="1" w:styleId="10">
    <w:name w:val="Название объекта1"/>
    <w:basedOn w:val="a"/>
    <w:rsid w:val="00C7279D"/>
    <w:pPr>
      <w:spacing w:before="120" w:after="120"/>
    </w:pPr>
    <w:rPr>
      <w:rFonts w:cs="Mangal"/>
      <w:i/>
    </w:rPr>
  </w:style>
  <w:style w:type="paragraph" w:styleId="a8">
    <w:name w:val="header"/>
    <w:basedOn w:val="a"/>
    <w:semiHidden/>
    <w:rsid w:val="00C7279D"/>
    <w:pPr>
      <w:tabs>
        <w:tab w:val="center" w:pos="4677"/>
        <w:tab w:val="right" w:pos="9353"/>
      </w:tabs>
    </w:pPr>
  </w:style>
  <w:style w:type="paragraph" w:styleId="a9">
    <w:name w:val="Body Text Indent"/>
    <w:basedOn w:val="a"/>
    <w:semiHidden/>
    <w:rsid w:val="00C7279D"/>
    <w:pPr>
      <w:ind w:left="4253"/>
    </w:pPr>
    <w:rPr>
      <w:rFonts w:ascii="Arial" w:hAnsi="Arial" w:cs="Arial"/>
      <w:szCs w:val="20"/>
    </w:rPr>
  </w:style>
  <w:style w:type="paragraph" w:customStyle="1" w:styleId="BodyText2">
    <w:name w:val="Body Text 2*"/>
    <w:basedOn w:val="a"/>
    <w:rsid w:val="00C7279D"/>
    <w:rPr>
      <w:rFonts w:ascii="Arial" w:hAnsi="Arial" w:cs="Arial"/>
      <w:sz w:val="28"/>
      <w:szCs w:val="20"/>
    </w:rPr>
  </w:style>
  <w:style w:type="paragraph" w:customStyle="1" w:styleId="aa">
    <w:name w:val="Стиль"/>
    <w:rsid w:val="00C7279D"/>
    <w:pPr>
      <w:widowControl w:val="0"/>
      <w:suppressAutoHyphens/>
    </w:pPr>
    <w:rPr>
      <w:rFonts w:ascii="Futuris" w:hAnsi="Futuris" w:cs="Futuris"/>
      <w:color w:val="000000"/>
      <w:sz w:val="22"/>
      <w:lang w:eastAsia="zh-CN"/>
    </w:rPr>
  </w:style>
  <w:style w:type="paragraph" w:customStyle="1" w:styleId="BodyTextIndent2">
    <w:name w:val="Body Text Indent 2*"/>
    <w:basedOn w:val="aa"/>
    <w:rsid w:val="00C7279D"/>
    <w:pPr>
      <w:widowControl/>
      <w:ind w:firstLine="720"/>
    </w:pPr>
    <w:rPr>
      <w:rFonts w:ascii="Arial" w:hAnsi="Arial" w:cs="Arial"/>
      <w:sz w:val="26"/>
    </w:rPr>
  </w:style>
  <w:style w:type="paragraph" w:customStyle="1" w:styleId="BodyText3">
    <w:name w:val="Body Text 3*"/>
    <w:basedOn w:val="a"/>
    <w:rsid w:val="00C7279D"/>
    <w:pPr>
      <w:jc w:val="center"/>
    </w:pPr>
    <w:rPr>
      <w:b/>
      <w:szCs w:val="20"/>
    </w:rPr>
  </w:style>
  <w:style w:type="paragraph" w:customStyle="1" w:styleId="BodyTextIndent3">
    <w:name w:val="Body Text Indent 3*"/>
    <w:basedOn w:val="a"/>
    <w:rsid w:val="00C7279D"/>
    <w:pPr>
      <w:ind w:firstLine="709"/>
      <w:jc w:val="both"/>
    </w:pPr>
    <w:rPr>
      <w:sz w:val="28"/>
      <w:szCs w:val="20"/>
    </w:rPr>
  </w:style>
  <w:style w:type="paragraph" w:styleId="ab">
    <w:name w:val="footnote text"/>
    <w:basedOn w:val="a"/>
    <w:semiHidden/>
    <w:rsid w:val="00C7279D"/>
    <w:rPr>
      <w:sz w:val="20"/>
      <w:szCs w:val="20"/>
    </w:rPr>
  </w:style>
  <w:style w:type="paragraph" w:customStyle="1" w:styleId="PlainText">
    <w:name w:val="Plain Text*"/>
    <w:basedOn w:val="a"/>
    <w:rsid w:val="00C7279D"/>
    <w:rPr>
      <w:rFonts w:ascii="Courier New" w:hAnsi="Courier New" w:cs="Courier New"/>
      <w:sz w:val="20"/>
      <w:szCs w:val="20"/>
    </w:rPr>
  </w:style>
  <w:style w:type="paragraph" w:styleId="ac">
    <w:name w:val="footer"/>
    <w:basedOn w:val="a"/>
    <w:semiHidden/>
    <w:rsid w:val="00C7279D"/>
    <w:pPr>
      <w:tabs>
        <w:tab w:val="center" w:pos="4677"/>
        <w:tab w:val="right" w:pos="9353"/>
      </w:tabs>
    </w:pPr>
  </w:style>
  <w:style w:type="paragraph" w:customStyle="1" w:styleId="31">
    <w:name w:val="Заголовок 31"/>
    <w:basedOn w:val="a"/>
    <w:next w:val="a"/>
    <w:rsid w:val="00C7279D"/>
    <w:pPr>
      <w:keepNext/>
      <w:jc w:val="center"/>
    </w:pPr>
    <w:rPr>
      <w:rFonts w:ascii="Futuris" w:hAnsi="Futuris" w:cs="Futuris"/>
      <w:b/>
      <w:szCs w:val="20"/>
    </w:rPr>
  </w:style>
  <w:style w:type="paragraph" w:styleId="ad">
    <w:name w:val="Subtitle"/>
    <w:basedOn w:val="a"/>
    <w:next w:val="a4"/>
    <w:qFormat/>
    <w:rsid w:val="00C7279D"/>
    <w:pPr>
      <w:jc w:val="center"/>
    </w:pPr>
    <w:rPr>
      <w:b/>
      <w:sz w:val="28"/>
      <w:szCs w:val="20"/>
    </w:rPr>
  </w:style>
  <w:style w:type="paragraph" w:customStyle="1" w:styleId="71">
    <w:name w:val="Заголовок 71"/>
    <w:basedOn w:val="aa"/>
    <w:next w:val="aa"/>
    <w:rsid w:val="00C7279D"/>
    <w:pPr>
      <w:keepNext/>
      <w:widowControl/>
      <w:ind w:right="-1"/>
      <w:jc w:val="center"/>
    </w:pPr>
    <w:rPr>
      <w:b/>
      <w:sz w:val="24"/>
    </w:rPr>
  </w:style>
  <w:style w:type="paragraph" w:customStyle="1" w:styleId="NormalWeb">
    <w:name w:val="Normal (Web)*"/>
    <w:basedOn w:val="aa"/>
    <w:rsid w:val="00C7279D"/>
    <w:pPr>
      <w:widowControl/>
      <w:spacing w:before="100" w:after="100"/>
    </w:pPr>
    <w:rPr>
      <w:sz w:val="24"/>
    </w:rPr>
  </w:style>
  <w:style w:type="paragraph" w:customStyle="1" w:styleId="14">
    <w:name w:val="Основной 14"/>
    <w:basedOn w:val="a"/>
    <w:rsid w:val="00C7279D"/>
    <w:pPr>
      <w:ind w:firstLine="567"/>
      <w:jc w:val="both"/>
    </w:pPr>
    <w:rPr>
      <w:sz w:val="28"/>
      <w:szCs w:val="32"/>
    </w:rPr>
  </w:style>
  <w:style w:type="paragraph" w:styleId="ae">
    <w:name w:val="Balloon Text"/>
    <w:basedOn w:val="a"/>
    <w:semiHidden/>
    <w:rsid w:val="00C7279D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rsid w:val="00C7279D"/>
  </w:style>
  <w:style w:type="paragraph" w:customStyle="1" w:styleId="af0">
    <w:name w:val="Заголовок таблицы"/>
    <w:basedOn w:val="af"/>
    <w:rsid w:val="00C7279D"/>
    <w:pPr>
      <w:jc w:val="center"/>
    </w:pPr>
    <w:rPr>
      <w:b/>
    </w:rPr>
  </w:style>
  <w:style w:type="character" w:customStyle="1" w:styleId="WW8Num1z0">
    <w:name w:val="WW8Num1z0"/>
    <w:basedOn w:val="a0"/>
    <w:rsid w:val="00C7279D"/>
  </w:style>
  <w:style w:type="character" w:customStyle="1" w:styleId="WW8Num1z1">
    <w:name w:val="WW8Num1z1"/>
    <w:basedOn w:val="a0"/>
    <w:rsid w:val="00C7279D"/>
  </w:style>
  <w:style w:type="character" w:customStyle="1" w:styleId="WW8Num1z2">
    <w:name w:val="WW8Num1z2"/>
    <w:basedOn w:val="a0"/>
    <w:rsid w:val="00C7279D"/>
  </w:style>
  <w:style w:type="character" w:customStyle="1" w:styleId="WW8Num1z3">
    <w:name w:val="WW8Num1z3"/>
    <w:basedOn w:val="a0"/>
    <w:rsid w:val="00C7279D"/>
  </w:style>
  <w:style w:type="character" w:customStyle="1" w:styleId="WW8Num1z4">
    <w:name w:val="WW8Num1z4"/>
    <w:basedOn w:val="a0"/>
    <w:rsid w:val="00C7279D"/>
  </w:style>
  <w:style w:type="character" w:customStyle="1" w:styleId="WW8Num1z5">
    <w:name w:val="WW8Num1z5"/>
    <w:basedOn w:val="a0"/>
    <w:rsid w:val="00C7279D"/>
  </w:style>
  <w:style w:type="character" w:customStyle="1" w:styleId="WW8Num1z6">
    <w:name w:val="WW8Num1z6"/>
    <w:basedOn w:val="a0"/>
    <w:rsid w:val="00C7279D"/>
  </w:style>
  <w:style w:type="character" w:customStyle="1" w:styleId="WW8Num1z7">
    <w:name w:val="WW8Num1z7"/>
    <w:basedOn w:val="a0"/>
    <w:rsid w:val="00C7279D"/>
  </w:style>
  <w:style w:type="character" w:customStyle="1" w:styleId="WW8Num1z8">
    <w:name w:val="WW8Num1z8"/>
    <w:basedOn w:val="a0"/>
    <w:rsid w:val="00C7279D"/>
  </w:style>
  <w:style w:type="character" w:customStyle="1" w:styleId="WW8Num2z0">
    <w:name w:val="WW8Num2z0"/>
    <w:rsid w:val="00C7279D"/>
    <w:rPr>
      <w:rFonts w:ascii="Wingdings" w:hAnsi="Wingdings" w:cs="Wingdings"/>
    </w:rPr>
  </w:style>
  <w:style w:type="character" w:customStyle="1" w:styleId="WW8Num3z0">
    <w:name w:val="WW8Num3z0"/>
    <w:basedOn w:val="a0"/>
    <w:rsid w:val="00C7279D"/>
  </w:style>
  <w:style w:type="character" w:customStyle="1" w:styleId="WW8Num3z1">
    <w:name w:val="WW8Num3z1"/>
    <w:basedOn w:val="a0"/>
    <w:rsid w:val="00C7279D"/>
  </w:style>
  <w:style w:type="character" w:customStyle="1" w:styleId="WW8Num3z2">
    <w:name w:val="WW8Num3z2"/>
    <w:basedOn w:val="a0"/>
    <w:rsid w:val="00C7279D"/>
  </w:style>
  <w:style w:type="character" w:customStyle="1" w:styleId="WW8Num3z3">
    <w:name w:val="WW8Num3z3"/>
    <w:basedOn w:val="a0"/>
    <w:rsid w:val="00C7279D"/>
  </w:style>
  <w:style w:type="character" w:customStyle="1" w:styleId="WW8Num3z4">
    <w:name w:val="WW8Num3z4"/>
    <w:basedOn w:val="a0"/>
    <w:rsid w:val="00C7279D"/>
  </w:style>
  <w:style w:type="character" w:customStyle="1" w:styleId="WW8Num3z5">
    <w:name w:val="WW8Num3z5"/>
    <w:basedOn w:val="a0"/>
    <w:rsid w:val="00C7279D"/>
  </w:style>
  <w:style w:type="character" w:customStyle="1" w:styleId="WW8Num3z6">
    <w:name w:val="WW8Num3z6"/>
    <w:basedOn w:val="a0"/>
    <w:rsid w:val="00C7279D"/>
  </w:style>
  <w:style w:type="character" w:customStyle="1" w:styleId="WW8Num3z7">
    <w:name w:val="WW8Num3z7"/>
    <w:basedOn w:val="a0"/>
    <w:rsid w:val="00C7279D"/>
  </w:style>
  <w:style w:type="character" w:customStyle="1" w:styleId="WW8Num3z8">
    <w:name w:val="WW8Num3z8"/>
    <w:basedOn w:val="a0"/>
    <w:rsid w:val="00C7279D"/>
  </w:style>
  <w:style w:type="character" w:customStyle="1" w:styleId="WW8Num4z0">
    <w:name w:val="WW8Num4z0"/>
    <w:rsid w:val="00C7279D"/>
    <w:rPr>
      <w:rFonts w:ascii="Wingdings" w:hAnsi="Wingdings" w:cs="Wingdings"/>
      <w:sz w:val="28"/>
    </w:rPr>
  </w:style>
  <w:style w:type="character" w:customStyle="1" w:styleId="WW8Num4z1">
    <w:name w:val="WW8Num4z1"/>
    <w:rsid w:val="00C7279D"/>
    <w:rPr>
      <w:rFonts w:ascii="Courier New" w:hAnsi="Courier New" w:cs="Courier New"/>
    </w:rPr>
  </w:style>
  <w:style w:type="character" w:customStyle="1" w:styleId="WW8Num4z3">
    <w:name w:val="WW8Num4z3"/>
    <w:rsid w:val="00C7279D"/>
    <w:rPr>
      <w:rFonts w:ascii="Symbol" w:hAnsi="Symbol" w:cs="Symbol"/>
    </w:rPr>
  </w:style>
  <w:style w:type="character" w:customStyle="1" w:styleId="WW8Num5z0">
    <w:name w:val="WW8Num5z0"/>
    <w:rsid w:val="00C7279D"/>
    <w:rPr>
      <w:rFonts w:ascii="Wingdings" w:hAnsi="Wingdings" w:cs="Wingdings"/>
    </w:rPr>
  </w:style>
  <w:style w:type="character" w:customStyle="1" w:styleId="WW8Num5z1">
    <w:name w:val="WW8Num5z1"/>
    <w:rsid w:val="00C7279D"/>
    <w:rPr>
      <w:rFonts w:ascii="Courier New" w:hAnsi="Courier New" w:cs="Courier New"/>
    </w:rPr>
  </w:style>
  <w:style w:type="character" w:customStyle="1" w:styleId="WW8Num5z3">
    <w:name w:val="WW8Num5z3"/>
    <w:rsid w:val="00C7279D"/>
    <w:rPr>
      <w:rFonts w:ascii="Symbol" w:hAnsi="Symbol" w:cs="Symbol"/>
    </w:rPr>
  </w:style>
  <w:style w:type="character" w:customStyle="1" w:styleId="WW8Num6z0">
    <w:name w:val="WW8Num6z0"/>
    <w:rsid w:val="00C7279D"/>
    <w:rPr>
      <w:rFonts w:ascii="Wingdings" w:hAnsi="Wingdings" w:cs="Wingdings"/>
      <w:sz w:val="28"/>
      <w:szCs w:val="28"/>
    </w:rPr>
  </w:style>
  <w:style w:type="character" w:customStyle="1" w:styleId="WW8Num6z1">
    <w:name w:val="WW8Num6z1"/>
    <w:rsid w:val="00C7279D"/>
    <w:rPr>
      <w:rFonts w:ascii="Courier New" w:hAnsi="Courier New" w:cs="Courier New"/>
    </w:rPr>
  </w:style>
  <w:style w:type="character" w:customStyle="1" w:styleId="WW8Num6z3">
    <w:name w:val="WW8Num6z3"/>
    <w:rsid w:val="00C7279D"/>
    <w:rPr>
      <w:rFonts w:ascii="Symbol" w:hAnsi="Symbol" w:cs="Symbol"/>
    </w:rPr>
  </w:style>
  <w:style w:type="character" w:customStyle="1" w:styleId="WW8Num2z1">
    <w:name w:val="WW8Num2z1"/>
    <w:rsid w:val="00C7279D"/>
    <w:rPr>
      <w:rFonts w:ascii="Courier New" w:hAnsi="Courier New" w:cs="Courier New"/>
    </w:rPr>
  </w:style>
  <w:style w:type="character" w:customStyle="1" w:styleId="WW8Num2z3">
    <w:name w:val="WW8Num2z3"/>
    <w:rsid w:val="00C7279D"/>
    <w:rPr>
      <w:rFonts w:ascii="Symbol" w:hAnsi="Symbol" w:cs="Symbol"/>
    </w:rPr>
  </w:style>
  <w:style w:type="character" w:customStyle="1" w:styleId="af1">
    <w:name w:val="Основной шрифт абзаца*"/>
    <w:basedOn w:val="a0"/>
    <w:rsid w:val="00C7279D"/>
  </w:style>
  <w:style w:type="character" w:customStyle="1" w:styleId="DefaultParagraphFont">
    <w:name w:val="Default Paragraph Font*"/>
    <w:basedOn w:val="a0"/>
    <w:rsid w:val="00C7279D"/>
  </w:style>
  <w:style w:type="character" w:customStyle="1" w:styleId="af2">
    <w:name w:val="Символ сноски"/>
    <w:rsid w:val="00C7279D"/>
    <w:rPr>
      <w:position w:val="-2"/>
      <w:vertAlign w:val="superscript"/>
    </w:rPr>
  </w:style>
  <w:style w:type="character" w:styleId="af3">
    <w:name w:val="page number"/>
    <w:basedOn w:val="a0"/>
    <w:semiHidden/>
    <w:rsid w:val="00C7279D"/>
  </w:style>
  <w:style w:type="character" w:customStyle="1" w:styleId="af4">
    <w:name w:val="íîìåð ñòðàíèöû"/>
    <w:rsid w:val="00C7279D"/>
    <w:rPr>
      <w:rFonts w:ascii="Futuris" w:eastAsia="Times New Roman" w:hAnsi="Futuris" w:cs="Futuris"/>
      <w:color w:val="000000"/>
      <w:spacing w:val="0"/>
      <w:w w:val="100"/>
      <w:kern w:val="1"/>
      <w:position w:val="0"/>
      <w:sz w:val="22"/>
      <w:u w:val="none"/>
      <w:shd w:val="clear" w:color="auto" w:fill="auto"/>
      <w:vertAlign w:val="baseline"/>
      <w:lang w:val="ru-RU"/>
    </w:rPr>
  </w:style>
  <w:style w:type="character" w:customStyle="1" w:styleId="140">
    <w:name w:val="Основной 14 Знак"/>
    <w:rsid w:val="00C7279D"/>
    <w:rPr>
      <w:sz w:val="28"/>
      <w:szCs w:val="32"/>
    </w:rPr>
  </w:style>
  <w:style w:type="character" w:customStyle="1" w:styleId="af5">
    <w:name w:val="Текст выноски Знак"/>
    <w:rsid w:val="00C7279D"/>
    <w:rPr>
      <w:rFonts w:ascii="Tahoma" w:hAnsi="Tahoma" w:cs="Tahoma"/>
      <w:sz w:val="16"/>
      <w:szCs w:val="16"/>
    </w:rPr>
  </w:style>
  <w:style w:type="character" w:customStyle="1" w:styleId="af6">
    <w:name w:val="Нижний колонтитул Знак"/>
    <w:rsid w:val="00C7279D"/>
    <w:rPr>
      <w:sz w:val="24"/>
      <w:szCs w:val="24"/>
    </w:rPr>
  </w:style>
  <w:style w:type="character" w:customStyle="1" w:styleId="af7">
    <w:name w:val="Символ нумерации"/>
    <w:basedOn w:val="a0"/>
    <w:rsid w:val="00C7279D"/>
  </w:style>
  <w:style w:type="character" w:customStyle="1" w:styleId="af8">
    <w:name w:val="Маркеры списка"/>
    <w:rsid w:val="00C7279D"/>
    <w:rPr>
      <w:rFonts w:ascii="OpenSymbol" w:eastAsia="OpenSymbol" w:hAnsi="OpenSymbol" w:cs="OpenSymbol"/>
    </w:rPr>
  </w:style>
  <w:style w:type="paragraph" w:customStyle="1" w:styleId="91">
    <w:name w:val="Заголовок 91"/>
    <w:basedOn w:val="aa"/>
    <w:next w:val="aa"/>
    <w:rsid w:val="00DA5B42"/>
    <w:pPr>
      <w:keepNext/>
      <w:widowControl/>
      <w:suppressAutoHyphens w:val="0"/>
      <w:spacing w:line="360" w:lineRule="auto"/>
      <w:ind w:left="113" w:right="-380" w:firstLine="113"/>
      <w:jc w:val="center"/>
      <w:outlineLvl w:val="8"/>
    </w:pPr>
    <w:rPr>
      <w:rFonts w:cs="Times New Roman"/>
      <w:b/>
      <w:color w:val="auto"/>
      <w:sz w:val="24"/>
      <w:lang w:eastAsia="ru-RU"/>
    </w:rPr>
  </w:style>
  <w:style w:type="table" w:styleId="af9">
    <w:name w:val="Table Grid"/>
    <w:basedOn w:val="a1"/>
    <w:uiPriority w:val="59"/>
    <w:rsid w:val="005A4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semiHidden/>
    <w:unhideWhenUsed/>
    <w:rsid w:val="000322A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322AB"/>
    <w:rPr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B5"/>
    <w:pPr>
      <w:suppressAutoHyphens/>
    </w:pPr>
    <w:rPr>
      <w:color w:val="000000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C7279D"/>
    <w:pPr>
      <w:keepNext/>
      <w:tabs>
        <w:tab w:val="left" w:pos="0"/>
        <w:tab w:val="left" w:pos="432"/>
      </w:tabs>
      <w:ind w:left="432" w:hanging="432"/>
      <w:outlineLvl w:val="0"/>
    </w:pPr>
    <w:rPr>
      <w:rFonts w:ascii="Arial" w:hAnsi="Arial" w:cs="Arial"/>
      <w:caps/>
      <w:sz w:val="28"/>
      <w:szCs w:val="20"/>
    </w:rPr>
  </w:style>
  <w:style w:type="paragraph" w:styleId="2">
    <w:name w:val="heading 2"/>
    <w:basedOn w:val="a"/>
    <w:next w:val="a"/>
    <w:qFormat/>
    <w:rsid w:val="00C7279D"/>
    <w:pPr>
      <w:keepNext/>
      <w:tabs>
        <w:tab w:val="left" w:pos="0"/>
        <w:tab w:val="left" w:pos="576"/>
      </w:tabs>
      <w:spacing w:line="288" w:lineRule="auto"/>
      <w:ind w:left="576" w:hanging="576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rsid w:val="00C7279D"/>
    <w:pPr>
      <w:keepNext/>
      <w:tabs>
        <w:tab w:val="left" w:pos="0"/>
        <w:tab w:val="left" w:pos="720"/>
      </w:tabs>
      <w:ind w:firstLine="709"/>
      <w:jc w:val="center"/>
      <w:outlineLvl w:val="2"/>
    </w:pPr>
    <w:rPr>
      <w:rFonts w:ascii="Arial" w:hAnsi="Arial" w:cs="Arial"/>
      <w:sz w:val="28"/>
      <w:szCs w:val="20"/>
    </w:rPr>
  </w:style>
  <w:style w:type="paragraph" w:styleId="4">
    <w:name w:val="heading 4"/>
    <w:basedOn w:val="a"/>
    <w:next w:val="a"/>
    <w:qFormat/>
    <w:rsid w:val="00C7279D"/>
    <w:pPr>
      <w:keepNext/>
      <w:tabs>
        <w:tab w:val="left" w:pos="0"/>
        <w:tab w:val="left" w:pos="864"/>
      </w:tabs>
      <w:spacing w:before="240" w:after="60"/>
      <w:ind w:left="864" w:hanging="864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qFormat/>
    <w:rsid w:val="00C7279D"/>
    <w:pPr>
      <w:keepNext/>
      <w:tabs>
        <w:tab w:val="left" w:pos="0"/>
        <w:tab w:val="left" w:pos="1008"/>
      </w:tabs>
      <w:ind w:left="1008" w:hanging="1008"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qFormat/>
    <w:rsid w:val="00C7279D"/>
    <w:pPr>
      <w:keepNext/>
      <w:tabs>
        <w:tab w:val="left" w:pos="0"/>
        <w:tab w:val="left" w:pos="1152"/>
      </w:tabs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qFormat/>
    <w:rsid w:val="00C7279D"/>
    <w:pPr>
      <w:keepNext/>
      <w:tabs>
        <w:tab w:val="left" w:pos="0"/>
        <w:tab w:val="left" w:pos="1296"/>
      </w:tabs>
      <w:ind w:left="1296" w:hanging="1296"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C7279D"/>
    <w:pPr>
      <w:keepNext/>
      <w:tabs>
        <w:tab w:val="left" w:pos="0"/>
        <w:tab w:val="left" w:pos="1440"/>
      </w:tabs>
      <w:ind w:left="1440" w:hanging="1440"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C7279D"/>
    <w:pPr>
      <w:ind w:left="6372"/>
      <w:jc w:val="center"/>
    </w:pPr>
    <w:rPr>
      <w:rFonts w:ascii="Arial" w:hAnsi="Arial" w:cs="Arial"/>
      <w:b/>
      <w:sz w:val="28"/>
      <w:szCs w:val="20"/>
    </w:rPr>
  </w:style>
  <w:style w:type="paragraph" w:styleId="a4">
    <w:name w:val="Body Text"/>
    <w:basedOn w:val="a"/>
    <w:semiHidden/>
    <w:rsid w:val="00C7279D"/>
    <w:pPr>
      <w:jc w:val="both"/>
    </w:pPr>
    <w:rPr>
      <w:rFonts w:ascii="Arial" w:hAnsi="Arial" w:cs="Arial"/>
      <w:sz w:val="28"/>
      <w:szCs w:val="20"/>
    </w:rPr>
  </w:style>
  <w:style w:type="paragraph" w:styleId="a5">
    <w:name w:val="List"/>
    <w:basedOn w:val="a4"/>
    <w:semiHidden/>
    <w:rsid w:val="00C7279D"/>
    <w:rPr>
      <w:rFonts w:cs="Mangal"/>
      <w:sz w:val="24"/>
    </w:rPr>
  </w:style>
  <w:style w:type="paragraph" w:styleId="a6">
    <w:name w:val="caption"/>
    <w:basedOn w:val="a"/>
    <w:qFormat/>
    <w:rsid w:val="00C7279D"/>
    <w:pPr>
      <w:spacing w:before="120" w:after="120"/>
    </w:pPr>
    <w:rPr>
      <w:rFonts w:cs="Mangal"/>
      <w:i/>
      <w:sz w:val="28"/>
    </w:rPr>
  </w:style>
  <w:style w:type="paragraph" w:customStyle="1" w:styleId="a7">
    <w:name w:val="Указатель*"/>
    <w:basedOn w:val="a"/>
    <w:rsid w:val="00C7279D"/>
    <w:rPr>
      <w:rFonts w:cs="Mangal"/>
    </w:rPr>
  </w:style>
  <w:style w:type="paragraph" w:customStyle="1" w:styleId="10">
    <w:name w:val="Название объекта1"/>
    <w:basedOn w:val="a"/>
    <w:rsid w:val="00C7279D"/>
    <w:pPr>
      <w:spacing w:before="120" w:after="120"/>
    </w:pPr>
    <w:rPr>
      <w:rFonts w:cs="Mangal"/>
      <w:i/>
    </w:rPr>
  </w:style>
  <w:style w:type="paragraph" w:styleId="a8">
    <w:name w:val="header"/>
    <w:basedOn w:val="a"/>
    <w:semiHidden/>
    <w:rsid w:val="00C7279D"/>
    <w:pPr>
      <w:tabs>
        <w:tab w:val="center" w:pos="4677"/>
        <w:tab w:val="right" w:pos="9353"/>
      </w:tabs>
    </w:pPr>
  </w:style>
  <w:style w:type="paragraph" w:styleId="a9">
    <w:name w:val="Body Text Indent"/>
    <w:basedOn w:val="a"/>
    <w:semiHidden/>
    <w:rsid w:val="00C7279D"/>
    <w:pPr>
      <w:ind w:left="4253"/>
    </w:pPr>
    <w:rPr>
      <w:rFonts w:ascii="Arial" w:hAnsi="Arial" w:cs="Arial"/>
      <w:szCs w:val="20"/>
    </w:rPr>
  </w:style>
  <w:style w:type="paragraph" w:customStyle="1" w:styleId="BodyText2">
    <w:name w:val="Body Text 2*"/>
    <w:basedOn w:val="a"/>
    <w:rsid w:val="00C7279D"/>
    <w:rPr>
      <w:rFonts w:ascii="Arial" w:hAnsi="Arial" w:cs="Arial"/>
      <w:sz w:val="28"/>
      <w:szCs w:val="20"/>
    </w:rPr>
  </w:style>
  <w:style w:type="paragraph" w:customStyle="1" w:styleId="aa">
    <w:name w:val="Стиль"/>
    <w:rsid w:val="00C7279D"/>
    <w:pPr>
      <w:widowControl w:val="0"/>
      <w:suppressAutoHyphens/>
    </w:pPr>
    <w:rPr>
      <w:rFonts w:ascii="Futuris" w:hAnsi="Futuris" w:cs="Futuris"/>
      <w:color w:val="000000"/>
      <w:sz w:val="22"/>
      <w:lang w:eastAsia="zh-CN"/>
    </w:rPr>
  </w:style>
  <w:style w:type="paragraph" w:customStyle="1" w:styleId="BodyTextIndent2">
    <w:name w:val="Body Text Indent 2*"/>
    <w:basedOn w:val="aa"/>
    <w:rsid w:val="00C7279D"/>
    <w:pPr>
      <w:widowControl/>
      <w:ind w:firstLine="720"/>
    </w:pPr>
    <w:rPr>
      <w:rFonts w:ascii="Arial" w:hAnsi="Arial" w:cs="Arial"/>
      <w:sz w:val="26"/>
    </w:rPr>
  </w:style>
  <w:style w:type="paragraph" w:customStyle="1" w:styleId="BodyText3">
    <w:name w:val="Body Text 3*"/>
    <w:basedOn w:val="a"/>
    <w:rsid w:val="00C7279D"/>
    <w:pPr>
      <w:jc w:val="center"/>
    </w:pPr>
    <w:rPr>
      <w:b/>
      <w:szCs w:val="20"/>
    </w:rPr>
  </w:style>
  <w:style w:type="paragraph" w:customStyle="1" w:styleId="BodyTextIndent3">
    <w:name w:val="Body Text Indent 3*"/>
    <w:basedOn w:val="a"/>
    <w:rsid w:val="00C7279D"/>
    <w:pPr>
      <w:ind w:firstLine="709"/>
      <w:jc w:val="both"/>
    </w:pPr>
    <w:rPr>
      <w:sz w:val="28"/>
      <w:szCs w:val="20"/>
    </w:rPr>
  </w:style>
  <w:style w:type="paragraph" w:styleId="ab">
    <w:name w:val="footnote text"/>
    <w:basedOn w:val="a"/>
    <w:semiHidden/>
    <w:rsid w:val="00C7279D"/>
    <w:rPr>
      <w:sz w:val="20"/>
      <w:szCs w:val="20"/>
    </w:rPr>
  </w:style>
  <w:style w:type="paragraph" w:customStyle="1" w:styleId="PlainText">
    <w:name w:val="Plain Text*"/>
    <w:basedOn w:val="a"/>
    <w:rsid w:val="00C7279D"/>
    <w:rPr>
      <w:rFonts w:ascii="Courier New" w:hAnsi="Courier New" w:cs="Courier New"/>
      <w:sz w:val="20"/>
      <w:szCs w:val="20"/>
    </w:rPr>
  </w:style>
  <w:style w:type="paragraph" w:styleId="ac">
    <w:name w:val="footer"/>
    <w:basedOn w:val="a"/>
    <w:semiHidden/>
    <w:rsid w:val="00C7279D"/>
    <w:pPr>
      <w:tabs>
        <w:tab w:val="center" w:pos="4677"/>
        <w:tab w:val="right" w:pos="9353"/>
      </w:tabs>
    </w:pPr>
  </w:style>
  <w:style w:type="paragraph" w:customStyle="1" w:styleId="31">
    <w:name w:val="Заголовок 31"/>
    <w:basedOn w:val="a"/>
    <w:next w:val="a"/>
    <w:rsid w:val="00C7279D"/>
    <w:pPr>
      <w:keepNext/>
      <w:jc w:val="center"/>
    </w:pPr>
    <w:rPr>
      <w:rFonts w:ascii="Futuris" w:hAnsi="Futuris" w:cs="Futuris"/>
      <w:b/>
      <w:szCs w:val="20"/>
    </w:rPr>
  </w:style>
  <w:style w:type="paragraph" w:styleId="ad">
    <w:name w:val="Subtitle"/>
    <w:basedOn w:val="a"/>
    <w:next w:val="a4"/>
    <w:qFormat/>
    <w:rsid w:val="00C7279D"/>
    <w:pPr>
      <w:jc w:val="center"/>
    </w:pPr>
    <w:rPr>
      <w:b/>
      <w:sz w:val="28"/>
      <w:szCs w:val="20"/>
    </w:rPr>
  </w:style>
  <w:style w:type="paragraph" w:customStyle="1" w:styleId="71">
    <w:name w:val="Заголовок 71"/>
    <w:basedOn w:val="aa"/>
    <w:next w:val="aa"/>
    <w:rsid w:val="00C7279D"/>
    <w:pPr>
      <w:keepNext/>
      <w:widowControl/>
      <w:ind w:right="-1"/>
      <w:jc w:val="center"/>
    </w:pPr>
    <w:rPr>
      <w:b/>
      <w:sz w:val="24"/>
    </w:rPr>
  </w:style>
  <w:style w:type="paragraph" w:customStyle="1" w:styleId="NormalWeb">
    <w:name w:val="Normal (Web)*"/>
    <w:basedOn w:val="aa"/>
    <w:rsid w:val="00C7279D"/>
    <w:pPr>
      <w:widowControl/>
      <w:spacing w:before="100" w:after="100"/>
    </w:pPr>
    <w:rPr>
      <w:sz w:val="24"/>
    </w:rPr>
  </w:style>
  <w:style w:type="paragraph" w:customStyle="1" w:styleId="14">
    <w:name w:val="Основной 14"/>
    <w:basedOn w:val="a"/>
    <w:rsid w:val="00C7279D"/>
    <w:pPr>
      <w:ind w:firstLine="567"/>
      <w:jc w:val="both"/>
    </w:pPr>
    <w:rPr>
      <w:sz w:val="28"/>
      <w:szCs w:val="32"/>
    </w:rPr>
  </w:style>
  <w:style w:type="paragraph" w:styleId="ae">
    <w:name w:val="Balloon Text"/>
    <w:basedOn w:val="a"/>
    <w:semiHidden/>
    <w:rsid w:val="00C7279D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rsid w:val="00C7279D"/>
  </w:style>
  <w:style w:type="paragraph" w:customStyle="1" w:styleId="af0">
    <w:name w:val="Заголовок таблицы"/>
    <w:basedOn w:val="af"/>
    <w:rsid w:val="00C7279D"/>
    <w:pPr>
      <w:jc w:val="center"/>
    </w:pPr>
    <w:rPr>
      <w:b/>
    </w:rPr>
  </w:style>
  <w:style w:type="character" w:customStyle="1" w:styleId="WW8Num1z0">
    <w:name w:val="WW8Num1z0"/>
    <w:basedOn w:val="a0"/>
    <w:rsid w:val="00C7279D"/>
  </w:style>
  <w:style w:type="character" w:customStyle="1" w:styleId="WW8Num1z1">
    <w:name w:val="WW8Num1z1"/>
    <w:basedOn w:val="a0"/>
    <w:rsid w:val="00C7279D"/>
  </w:style>
  <w:style w:type="character" w:customStyle="1" w:styleId="WW8Num1z2">
    <w:name w:val="WW8Num1z2"/>
    <w:basedOn w:val="a0"/>
    <w:rsid w:val="00C7279D"/>
  </w:style>
  <w:style w:type="character" w:customStyle="1" w:styleId="WW8Num1z3">
    <w:name w:val="WW8Num1z3"/>
    <w:basedOn w:val="a0"/>
    <w:rsid w:val="00C7279D"/>
  </w:style>
  <w:style w:type="character" w:customStyle="1" w:styleId="WW8Num1z4">
    <w:name w:val="WW8Num1z4"/>
    <w:basedOn w:val="a0"/>
    <w:rsid w:val="00C7279D"/>
  </w:style>
  <w:style w:type="character" w:customStyle="1" w:styleId="WW8Num1z5">
    <w:name w:val="WW8Num1z5"/>
    <w:basedOn w:val="a0"/>
    <w:rsid w:val="00C7279D"/>
  </w:style>
  <w:style w:type="character" w:customStyle="1" w:styleId="WW8Num1z6">
    <w:name w:val="WW8Num1z6"/>
    <w:basedOn w:val="a0"/>
    <w:rsid w:val="00C7279D"/>
  </w:style>
  <w:style w:type="character" w:customStyle="1" w:styleId="WW8Num1z7">
    <w:name w:val="WW8Num1z7"/>
    <w:basedOn w:val="a0"/>
    <w:rsid w:val="00C7279D"/>
  </w:style>
  <w:style w:type="character" w:customStyle="1" w:styleId="WW8Num1z8">
    <w:name w:val="WW8Num1z8"/>
    <w:basedOn w:val="a0"/>
    <w:rsid w:val="00C7279D"/>
  </w:style>
  <w:style w:type="character" w:customStyle="1" w:styleId="WW8Num2z0">
    <w:name w:val="WW8Num2z0"/>
    <w:rsid w:val="00C7279D"/>
    <w:rPr>
      <w:rFonts w:ascii="Wingdings" w:hAnsi="Wingdings" w:cs="Wingdings"/>
    </w:rPr>
  </w:style>
  <w:style w:type="character" w:customStyle="1" w:styleId="WW8Num3z0">
    <w:name w:val="WW8Num3z0"/>
    <w:basedOn w:val="a0"/>
    <w:rsid w:val="00C7279D"/>
  </w:style>
  <w:style w:type="character" w:customStyle="1" w:styleId="WW8Num3z1">
    <w:name w:val="WW8Num3z1"/>
    <w:basedOn w:val="a0"/>
    <w:rsid w:val="00C7279D"/>
  </w:style>
  <w:style w:type="character" w:customStyle="1" w:styleId="WW8Num3z2">
    <w:name w:val="WW8Num3z2"/>
    <w:basedOn w:val="a0"/>
    <w:rsid w:val="00C7279D"/>
  </w:style>
  <w:style w:type="character" w:customStyle="1" w:styleId="WW8Num3z3">
    <w:name w:val="WW8Num3z3"/>
    <w:basedOn w:val="a0"/>
    <w:rsid w:val="00C7279D"/>
  </w:style>
  <w:style w:type="character" w:customStyle="1" w:styleId="WW8Num3z4">
    <w:name w:val="WW8Num3z4"/>
    <w:basedOn w:val="a0"/>
    <w:rsid w:val="00C7279D"/>
  </w:style>
  <w:style w:type="character" w:customStyle="1" w:styleId="WW8Num3z5">
    <w:name w:val="WW8Num3z5"/>
    <w:basedOn w:val="a0"/>
    <w:rsid w:val="00C7279D"/>
  </w:style>
  <w:style w:type="character" w:customStyle="1" w:styleId="WW8Num3z6">
    <w:name w:val="WW8Num3z6"/>
    <w:basedOn w:val="a0"/>
    <w:rsid w:val="00C7279D"/>
  </w:style>
  <w:style w:type="character" w:customStyle="1" w:styleId="WW8Num3z7">
    <w:name w:val="WW8Num3z7"/>
    <w:basedOn w:val="a0"/>
    <w:rsid w:val="00C7279D"/>
  </w:style>
  <w:style w:type="character" w:customStyle="1" w:styleId="WW8Num3z8">
    <w:name w:val="WW8Num3z8"/>
    <w:basedOn w:val="a0"/>
    <w:rsid w:val="00C7279D"/>
  </w:style>
  <w:style w:type="character" w:customStyle="1" w:styleId="WW8Num4z0">
    <w:name w:val="WW8Num4z0"/>
    <w:rsid w:val="00C7279D"/>
    <w:rPr>
      <w:rFonts w:ascii="Wingdings" w:hAnsi="Wingdings" w:cs="Wingdings"/>
      <w:sz w:val="28"/>
    </w:rPr>
  </w:style>
  <w:style w:type="character" w:customStyle="1" w:styleId="WW8Num4z1">
    <w:name w:val="WW8Num4z1"/>
    <w:rsid w:val="00C7279D"/>
    <w:rPr>
      <w:rFonts w:ascii="Courier New" w:hAnsi="Courier New" w:cs="Courier New"/>
    </w:rPr>
  </w:style>
  <w:style w:type="character" w:customStyle="1" w:styleId="WW8Num4z3">
    <w:name w:val="WW8Num4z3"/>
    <w:rsid w:val="00C7279D"/>
    <w:rPr>
      <w:rFonts w:ascii="Symbol" w:hAnsi="Symbol" w:cs="Symbol"/>
    </w:rPr>
  </w:style>
  <w:style w:type="character" w:customStyle="1" w:styleId="WW8Num5z0">
    <w:name w:val="WW8Num5z0"/>
    <w:rsid w:val="00C7279D"/>
    <w:rPr>
      <w:rFonts w:ascii="Wingdings" w:hAnsi="Wingdings" w:cs="Wingdings"/>
    </w:rPr>
  </w:style>
  <w:style w:type="character" w:customStyle="1" w:styleId="WW8Num5z1">
    <w:name w:val="WW8Num5z1"/>
    <w:rsid w:val="00C7279D"/>
    <w:rPr>
      <w:rFonts w:ascii="Courier New" w:hAnsi="Courier New" w:cs="Courier New"/>
    </w:rPr>
  </w:style>
  <w:style w:type="character" w:customStyle="1" w:styleId="WW8Num5z3">
    <w:name w:val="WW8Num5z3"/>
    <w:rsid w:val="00C7279D"/>
    <w:rPr>
      <w:rFonts w:ascii="Symbol" w:hAnsi="Symbol" w:cs="Symbol"/>
    </w:rPr>
  </w:style>
  <w:style w:type="character" w:customStyle="1" w:styleId="WW8Num6z0">
    <w:name w:val="WW8Num6z0"/>
    <w:rsid w:val="00C7279D"/>
    <w:rPr>
      <w:rFonts w:ascii="Wingdings" w:hAnsi="Wingdings" w:cs="Wingdings"/>
      <w:sz w:val="28"/>
      <w:szCs w:val="28"/>
    </w:rPr>
  </w:style>
  <w:style w:type="character" w:customStyle="1" w:styleId="WW8Num6z1">
    <w:name w:val="WW8Num6z1"/>
    <w:rsid w:val="00C7279D"/>
    <w:rPr>
      <w:rFonts w:ascii="Courier New" w:hAnsi="Courier New" w:cs="Courier New"/>
    </w:rPr>
  </w:style>
  <w:style w:type="character" w:customStyle="1" w:styleId="WW8Num6z3">
    <w:name w:val="WW8Num6z3"/>
    <w:rsid w:val="00C7279D"/>
    <w:rPr>
      <w:rFonts w:ascii="Symbol" w:hAnsi="Symbol" w:cs="Symbol"/>
    </w:rPr>
  </w:style>
  <w:style w:type="character" w:customStyle="1" w:styleId="WW8Num2z1">
    <w:name w:val="WW8Num2z1"/>
    <w:rsid w:val="00C7279D"/>
    <w:rPr>
      <w:rFonts w:ascii="Courier New" w:hAnsi="Courier New" w:cs="Courier New"/>
    </w:rPr>
  </w:style>
  <w:style w:type="character" w:customStyle="1" w:styleId="WW8Num2z3">
    <w:name w:val="WW8Num2z3"/>
    <w:rsid w:val="00C7279D"/>
    <w:rPr>
      <w:rFonts w:ascii="Symbol" w:hAnsi="Symbol" w:cs="Symbol"/>
    </w:rPr>
  </w:style>
  <w:style w:type="character" w:customStyle="1" w:styleId="af1">
    <w:name w:val="Основной шрифт абзаца*"/>
    <w:basedOn w:val="a0"/>
    <w:rsid w:val="00C7279D"/>
  </w:style>
  <w:style w:type="character" w:customStyle="1" w:styleId="DefaultParagraphFont">
    <w:name w:val="Default Paragraph Font*"/>
    <w:basedOn w:val="a0"/>
    <w:rsid w:val="00C7279D"/>
  </w:style>
  <w:style w:type="character" w:customStyle="1" w:styleId="af2">
    <w:name w:val="Символ сноски"/>
    <w:rsid w:val="00C7279D"/>
    <w:rPr>
      <w:position w:val="-2"/>
      <w:vertAlign w:val="superscript"/>
    </w:rPr>
  </w:style>
  <w:style w:type="character" w:styleId="af3">
    <w:name w:val="page number"/>
    <w:basedOn w:val="a0"/>
    <w:semiHidden/>
    <w:rsid w:val="00C7279D"/>
  </w:style>
  <w:style w:type="character" w:customStyle="1" w:styleId="af4">
    <w:name w:val="íîìåð ñòðàíèöû"/>
    <w:rsid w:val="00C7279D"/>
    <w:rPr>
      <w:rFonts w:ascii="Futuris" w:eastAsia="Times New Roman" w:hAnsi="Futuris" w:cs="Futuris"/>
      <w:color w:val="000000"/>
      <w:spacing w:val="0"/>
      <w:w w:val="100"/>
      <w:kern w:val="1"/>
      <w:position w:val="0"/>
      <w:sz w:val="22"/>
      <w:u w:val="none"/>
      <w:shd w:val="clear" w:color="auto" w:fill="auto"/>
      <w:vertAlign w:val="baseline"/>
      <w:lang w:val="ru-RU"/>
    </w:rPr>
  </w:style>
  <w:style w:type="character" w:customStyle="1" w:styleId="140">
    <w:name w:val="Основной 14 Знак"/>
    <w:rsid w:val="00C7279D"/>
    <w:rPr>
      <w:sz w:val="28"/>
      <w:szCs w:val="32"/>
    </w:rPr>
  </w:style>
  <w:style w:type="character" w:customStyle="1" w:styleId="af5">
    <w:name w:val="Текст выноски Знак"/>
    <w:rsid w:val="00C7279D"/>
    <w:rPr>
      <w:rFonts w:ascii="Tahoma" w:hAnsi="Tahoma" w:cs="Tahoma"/>
      <w:sz w:val="16"/>
      <w:szCs w:val="16"/>
    </w:rPr>
  </w:style>
  <w:style w:type="character" w:customStyle="1" w:styleId="af6">
    <w:name w:val="Нижний колонтитул Знак"/>
    <w:rsid w:val="00C7279D"/>
    <w:rPr>
      <w:sz w:val="24"/>
      <w:szCs w:val="24"/>
    </w:rPr>
  </w:style>
  <w:style w:type="character" w:customStyle="1" w:styleId="af7">
    <w:name w:val="Символ нумерации"/>
    <w:basedOn w:val="a0"/>
    <w:rsid w:val="00C7279D"/>
  </w:style>
  <w:style w:type="character" w:customStyle="1" w:styleId="af8">
    <w:name w:val="Маркеры списка"/>
    <w:rsid w:val="00C7279D"/>
    <w:rPr>
      <w:rFonts w:ascii="OpenSymbol" w:eastAsia="OpenSymbol" w:hAnsi="OpenSymbol" w:cs="OpenSymbol"/>
    </w:rPr>
  </w:style>
  <w:style w:type="paragraph" w:customStyle="1" w:styleId="91">
    <w:name w:val="Заголовок 91"/>
    <w:basedOn w:val="aa"/>
    <w:next w:val="aa"/>
    <w:rsid w:val="00DA5B42"/>
    <w:pPr>
      <w:keepNext/>
      <w:widowControl/>
      <w:suppressAutoHyphens w:val="0"/>
      <w:spacing w:line="360" w:lineRule="auto"/>
      <w:ind w:left="113" w:right="-380" w:firstLine="113"/>
      <w:jc w:val="center"/>
      <w:outlineLvl w:val="8"/>
    </w:pPr>
    <w:rPr>
      <w:rFonts w:cs="Times New Roman"/>
      <w:b/>
      <w:color w:val="auto"/>
      <w:sz w:val="24"/>
      <w:lang w:eastAsia="ru-RU"/>
    </w:rPr>
  </w:style>
  <w:style w:type="table" w:styleId="af9">
    <w:name w:val="Table Grid"/>
    <w:basedOn w:val="a1"/>
    <w:uiPriority w:val="59"/>
    <w:rsid w:val="005A4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semiHidden/>
    <w:unhideWhenUsed/>
    <w:rsid w:val="000322A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322AB"/>
    <w:rPr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6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2D437-31B8-41C3-BF88-DB7B5FBB2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Белорусский государственный университет</vt:lpstr>
    </vt:vector>
  </TitlesOfParts>
  <Company>SPecialiST RePack, SanBuild</Company>
  <LinksUpToDate>false</LinksUpToDate>
  <CharactersWithSpaces>14789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Белорусский государственный университет</dc:title>
  <dc:creator>krotov</dc:creator>
  <cp:lastModifiedBy>Timokhovtseva Irena A.</cp:lastModifiedBy>
  <cp:revision>21</cp:revision>
  <cp:lastPrinted>2016-01-26T09:48:00Z</cp:lastPrinted>
  <dcterms:created xsi:type="dcterms:W3CDTF">2016-01-06T10:37:00Z</dcterms:created>
  <dcterms:modified xsi:type="dcterms:W3CDTF">2016-01-26T09:49:00Z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